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8B4A4C" w:rsidRPr="004F6850" w:rsidTr="008B4A4C">
        <w:tc>
          <w:tcPr>
            <w:tcW w:w="9778" w:type="dxa"/>
          </w:tcPr>
          <w:p w:rsidR="008B4A4C" w:rsidRPr="008E5FF1" w:rsidRDefault="001E7F57" w:rsidP="008B4A4C">
            <w:pPr>
              <w:jc w:val="center"/>
              <w:rPr>
                <w:b/>
                <w:sz w:val="40"/>
                <w:szCs w:val="40"/>
              </w:rPr>
            </w:pPr>
            <w:r>
              <w:rPr>
                <w:b/>
                <w:sz w:val="40"/>
                <w:szCs w:val="40"/>
              </w:rPr>
              <w:t xml:space="preserve">ÅBENT  </w:t>
            </w:r>
            <w:r w:rsidR="008E5FF1" w:rsidRPr="008E5FF1">
              <w:rPr>
                <w:b/>
                <w:sz w:val="40"/>
                <w:szCs w:val="40"/>
              </w:rPr>
              <w:t xml:space="preserve">DS – DM </w:t>
            </w:r>
          </w:p>
          <w:p w:rsidR="008B4A4C" w:rsidRPr="008E5FF1" w:rsidRDefault="008E5FF1" w:rsidP="008B4A4C">
            <w:pPr>
              <w:jc w:val="center"/>
              <w:rPr>
                <w:b/>
                <w:sz w:val="40"/>
                <w:szCs w:val="40"/>
              </w:rPr>
            </w:pPr>
            <w:r w:rsidRPr="008E5FF1">
              <w:rPr>
                <w:b/>
                <w:sz w:val="40"/>
                <w:szCs w:val="40"/>
              </w:rPr>
              <w:t>IF</w:t>
            </w:r>
            <w:r w:rsidR="00353F8C">
              <w:rPr>
                <w:b/>
                <w:sz w:val="40"/>
                <w:szCs w:val="40"/>
              </w:rPr>
              <w:t>-båd</w:t>
            </w:r>
          </w:p>
          <w:p w:rsidR="008B4A4C" w:rsidRPr="004F6850" w:rsidRDefault="000736DD" w:rsidP="00DE3DBA">
            <w:pPr>
              <w:jc w:val="center"/>
              <w:rPr>
                <w:sz w:val="20"/>
                <w:szCs w:val="20"/>
              </w:rPr>
            </w:pPr>
            <w:r>
              <w:rPr>
                <w:sz w:val="20"/>
                <w:szCs w:val="20"/>
              </w:rPr>
              <w:t>18. – 19. August 2017 (NB! fredag og lørdag)</w:t>
            </w:r>
          </w:p>
        </w:tc>
      </w:tr>
    </w:tbl>
    <w:p w:rsidR="008B4A4C" w:rsidRPr="004F6850" w:rsidRDefault="008B4A4C" w:rsidP="008B4A4C">
      <w:pPr>
        <w:jc w:val="center"/>
        <w:rPr>
          <w:b/>
          <w:sz w:val="20"/>
          <w:szCs w:val="20"/>
        </w:rPr>
      </w:pPr>
      <w:r w:rsidRPr="004F6850">
        <w:rPr>
          <w:b/>
          <w:sz w:val="20"/>
          <w:szCs w:val="20"/>
        </w:rPr>
        <w:t>INDBYDELSE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1"/>
        <w:gridCol w:w="6"/>
        <w:gridCol w:w="8825"/>
        <w:gridCol w:w="136"/>
        <w:gridCol w:w="7"/>
      </w:tblGrid>
      <w:tr w:rsidR="008B4A4C" w:rsidRPr="004F6850" w:rsidTr="008B4A4C">
        <w:trPr>
          <w:gridAfter w:val="1"/>
          <w:wAfter w:w="7" w:type="dxa"/>
        </w:trPr>
        <w:tc>
          <w:tcPr>
            <w:tcW w:w="817" w:type="dxa"/>
            <w:gridSpan w:val="2"/>
          </w:tcPr>
          <w:p w:rsidR="008B4A4C" w:rsidRPr="004F6850" w:rsidRDefault="00816BF7" w:rsidP="008B4A4C">
            <w:pPr>
              <w:rPr>
                <w:b/>
                <w:sz w:val="20"/>
                <w:szCs w:val="20"/>
              </w:rPr>
            </w:pPr>
            <w:r w:rsidRPr="004F6850">
              <w:rPr>
                <w:b/>
                <w:sz w:val="20"/>
                <w:szCs w:val="20"/>
              </w:rPr>
              <w:t>1</w:t>
            </w:r>
          </w:p>
        </w:tc>
        <w:tc>
          <w:tcPr>
            <w:tcW w:w="8961" w:type="dxa"/>
            <w:gridSpan w:val="2"/>
          </w:tcPr>
          <w:p w:rsidR="008B4A4C" w:rsidRPr="004F6850" w:rsidRDefault="00816BF7" w:rsidP="008B4A4C">
            <w:pPr>
              <w:rPr>
                <w:b/>
                <w:sz w:val="20"/>
                <w:szCs w:val="20"/>
              </w:rPr>
            </w:pPr>
            <w:r w:rsidRPr="004F6850">
              <w:rPr>
                <w:b/>
                <w:sz w:val="20"/>
                <w:szCs w:val="20"/>
              </w:rPr>
              <w:t>REGLER</w:t>
            </w:r>
          </w:p>
        </w:tc>
      </w:tr>
      <w:tr w:rsidR="00C839D1" w:rsidRPr="004F6850" w:rsidTr="008B4A4C">
        <w:trPr>
          <w:gridAfter w:val="1"/>
          <w:wAfter w:w="7" w:type="dxa"/>
        </w:trPr>
        <w:tc>
          <w:tcPr>
            <w:tcW w:w="817" w:type="dxa"/>
            <w:gridSpan w:val="2"/>
          </w:tcPr>
          <w:p w:rsidR="00C839D1" w:rsidRPr="004F6850" w:rsidRDefault="00C839D1" w:rsidP="00C839D1">
            <w:pPr>
              <w:rPr>
                <w:sz w:val="20"/>
                <w:szCs w:val="20"/>
              </w:rPr>
            </w:pPr>
            <w:r w:rsidRPr="004F6850">
              <w:rPr>
                <w:sz w:val="20"/>
                <w:szCs w:val="20"/>
              </w:rPr>
              <w:t>1.1</w:t>
            </w:r>
          </w:p>
        </w:tc>
        <w:tc>
          <w:tcPr>
            <w:tcW w:w="8961" w:type="dxa"/>
            <w:gridSpan w:val="2"/>
          </w:tcPr>
          <w:p w:rsidR="00C839D1" w:rsidRPr="004F6850" w:rsidRDefault="00C839D1" w:rsidP="001E36BD">
            <w:pPr>
              <w:rPr>
                <w:noProof/>
                <w:color w:val="000000"/>
                <w:sz w:val="20"/>
                <w:szCs w:val="20"/>
              </w:rPr>
            </w:pPr>
            <w:r w:rsidRPr="004F6850">
              <w:rPr>
                <w:noProof/>
                <w:color w:val="000000"/>
                <w:sz w:val="20"/>
                <w:szCs w:val="20"/>
              </w:rPr>
              <w:t xml:space="preserve">Stævnet sejles efter de i </w:t>
            </w:r>
            <w:r w:rsidRPr="004F6850">
              <w:rPr>
                <w:i/>
                <w:noProof/>
                <w:color w:val="000000"/>
                <w:sz w:val="20"/>
                <w:szCs w:val="20"/>
              </w:rPr>
              <w:t>Kapsejladsreglerne</w:t>
            </w:r>
            <w:r w:rsidRPr="004F6850">
              <w:rPr>
                <w:noProof/>
                <w:color w:val="000000"/>
                <w:sz w:val="20"/>
                <w:szCs w:val="20"/>
              </w:rPr>
              <w:t xml:space="preserve"> </w:t>
            </w:r>
            <w:r w:rsidR="00746F90">
              <w:rPr>
                <w:noProof/>
                <w:color w:val="000000"/>
                <w:sz w:val="20"/>
                <w:szCs w:val="20"/>
              </w:rPr>
              <w:t>2017</w:t>
            </w:r>
            <w:r w:rsidR="001E36BD">
              <w:rPr>
                <w:noProof/>
                <w:color w:val="000000"/>
                <w:sz w:val="20"/>
                <w:szCs w:val="20"/>
              </w:rPr>
              <w:t>-20</w:t>
            </w:r>
            <w:r w:rsidR="00746F90">
              <w:rPr>
                <w:noProof/>
                <w:color w:val="000000"/>
                <w:sz w:val="20"/>
                <w:szCs w:val="20"/>
              </w:rPr>
              <w:t xml:space="preserve"> </w:t>
            </w:r>
            <w:r w:rsidR="001E36BD">
              <w:rPr>
                <w:noProof/>
                <w:color w:val="000000"/>
                <w:sz w:val="20"/>
                <w:szCs w:val="20"/>
              </w:rPr>
              <w:t xml:space="preserve">definerede regler </w:t>
            </w:r>
            <w:r w:rsidRPr="004F6850">
              <w:rPr>
                <w:noProof/>
                <w:color w:val="000000"/>
                <w:sz w:val="20"/>
                <w:szCs w:val="20"/>
              </w:rPr>
              <w:t>og Dansk Sejlunions forskrifter.</w:t>
            </w:r>
          </w:p>
        </w:tc>
      </w:tr>
      <w:tr w:rsidR="00C839D1" w:rsidRPr="004F6850" w:rsidTr="008B4A4C">
        <w:trPr>
          <w:gridAfter w:val="1"/>
          <w:wAfter w:w="7" w:type="dxa"/>
        </w:trPr>
        <w:tc>
          <w:tcPr>
            <w:tcW w:w="817" w:type="dxa"/>
            <w:gridSpan w:val="2"/>
          </w:tcPr>
          <w:p w:rsidR="00C839D1" w:rsidRPr="004F6850" w:rsidRDefault="00C839D1" w:rsidP="00C839D1">
            <w:pPr>
              <w:rPr>
                <w:sz w:val="20"/>
                <w:szCs w:val="20"/>
              </w:rPr>
            </w:pPr>
            <w:r w:rsidRPr="004F6850">
              <w:rPr>
                <w:sz w:val="20"/>
                <w:szCs w:val="20"/>
              </w:rPr>
              <w:t>1.2</w:t>
            </w:r>
          </w:p>
        </w:tc>
        <w:tc>
          <w:tcPr>
            <w:tcW w:w="8961" w:type="dxa"/>
            <w:gridSpan w:val="2"/>
          </w:tcPr>
          <w:p w:rsidR="002A45F9" w:rsidRPr="004F6850" w:rsidRDefault="002A45F9" w:rsidP="002A45F9">
            <w:pPr>
              <w:pStyle w:val="Ingenafstand"/>
              <w:rPr>
                <w:sz w:val="20"/>
                <w:szCs w:val="20"/>
              </w:rPr>
            </w:pPr>
            <w:r w:rsidRPr="004F6850">
              <w:rPr>
                <w:sz w:val="20"/>
                <w:szCs w:val="20"/>
              </w:rPr>
              <w:t>Desuden gælder følgende regler:</w:t>
            </w:r>
          </w:p>
          <w:p w:rsidR="002A45F9" w:rsidRPr="004F6850" w:rsidRDefault="002A45F9" w:rsidP="002A45F9">
            <w:pPr>
              <w:pStyle w:val="Ingenafstand"/>
              <w:numPr>
                <w:ilvl w:val="0"/>
                <w:numId w:val="2"/>
              </w:numPr>
              <w:rPr>
                <w:sz w:val="20"/>
                <w:szCs w:val="20"/>
              </w:rPr>
            </w:pPr>
            <w:r w:rsidRPr="004F6850">
              <w:rPr>
                <w:sz w:val="20"/>
                <w:szCs w:val="20"/>
              </w:rPr>
              <w:t>Dansk Sejlunions statutter for Danmarksmesterskaber</w:t>
            </w:r>
          </w:p>
          <w:p w:rsidR="002A45F9" w:rsidRPr="004F6850" w:rsidRDefault="004E6F57" w:rsidP="002A45F9">
            <w:pPr>
              <w:pStyle w:val="Ingenafstand"/>
              <w:numPr>
                <w:ilvl w:val="0"/>
                <w:numId w:val="2"/>
              </w:numPr>
              <w:rPr>
                <w:bCs/>
                <w:sz w:val="20"/>
                <w:szCs w:val="20"/>
              </w:rPr>
            </w:pPr>
            <w:r>
              <w:rPr>
                <w:rFonts w:eastAsia="Calibri" w:cs="Times New Roman"/>
                <w:sz w:val="20"/>
                <w:szCs w:val="20"/>
              </w:rPr>
              <w:t>Der vil ikke blive startet ved vindstyrker over 12 m/s.</w:t>
            </w:r>
            <w:r w:rsidR="002A45F9" w:rsidRPr="004F6850">
              <w:rPr>
                <w:rFonts w:eastAsia="Calibri" w:cs="Times New Roman"/>
                <w:sz w:val="20"/>
                <w:szCs w:val="20"/>
              </w:rPr>
              <w:t xml:space="preserve"> </w:t>
            </w:r>
            <w:r w:rsidR="001E36BD">
              <w:rPr>
                <w:rFonts w:eastAsia="Calibri" w:cs="Times New Roman"/>
                <w:sz w:val="20"/>
                <w:szCs w:val="20"/>
              </w:rPr>
              <w:t>Evt. y</w:t>
            </w:r>
            <w:r w:rsidR="002A45F9" w:rsidRPr="004F6850">
              <w:rPr>
                <w:rFonts w:eastAsia="Calibri" w:cs="Times New Roman"/>
                <w:bCs/>
                <w:sz w:val="20"/>
                <w:szCs w:val="20"/>
              </w:rPr>
              <w:t>derligere information og detaljer vil bl</w:t>
            </w:r>
            <w:r w:rsidR="002A45F9" w:rsidRPr="004F6850">
              <w:rPr>
                <w:rFonts w:eastAsia="Calibri" w:cs="Times New Roman"/>
                <w:bCs/>
                <w:sz w:val="20"/>
                <w:szCs w:val="20"/>
              </w:rPr>
              <w:t>i</w:t>
            </w:r>
            <w:r w:rsidR="002A45F9" w:rsidRPr="004F6850">
              <w:rPr>
                <w:rFonts w:eastAsia="Calibri" w:cs="Times New Roman"/>
                <w:bCs/>
                <w:sz w:val="20"/>
                <w:szCs w:val="20"/>
              </w:rPr>
              <w:t>ve givet i sejladsbestemmelserne.</w:t>
            </w:r>
          </w:p>
          <w:p w:rsidR="00C839D1" w:rsidRPr="007D3886" w:rsidRDefault="002A45F9" w:rsidP="002A45F9">
            <w:pPr>
              <w:pStyle w:val="Ingenafstand"/>
              <w:numPr>
                <w:ilvl w:val="0"/>
                <w:numId w:val="3"/>
              </w:numPr>
              <w:rPr>
                <w:sz w:val="20"/>
                <w:szCs w:val="20"/>
              </w:rPr>
            </w:pPr>
            <w:r w:rsidRPr="004F6850">
              <w:rPr>
                <w:sz w:val="20"/>
                <w:szCs w:val="20"/>
              </w:rPr>
              <w:t xml:space="preserve">Klasseregler for </w:t>
            </w:r>
            <w:r w:rsidR="009050D7" w:rsidRPr="004F6850">
              <w:rPr>
                <w:sz w:val="20"/>
                <w:szCs w:val="20"/>
              </w:rPr>
              <w:t>IF</w:t>
            </w:r>
            <w:r w:rsidR="002502B7">
              <w:rPr>
                <w:sz w:val="20"/>
                <w:szCs w:val="20"/>
              </w:rPr>
              <w:t>-båd</w:t>
            </w:r>
            <w:r w:rsidRPr="004F6850">
              <w:rPr>
                <w:sz w:val="20"/>
                <w:szCs w:val="20"/>
              </w:rPr>
              <w:t>.</w:t>
            </w:r>
          </w:p>
        </w:tc>
      </w:tr>
      <w:tr w:rsidR="00DB56F6" w:rsidRPr="004F6850" w:rsidTr="008B4A4C">
        <w:trPr>
          <w:gridAfter w:val="1"/>
          <w:wAfter w:w="7" w:type="dxa"/>
        </w:trPr>
        <w:tc>
          <w:tcPr>
            <w:tcW w:w="817" w:type="dxa"/>
            <w:gridSpan w:val="2"/>
          </w:tcPr>
          <w:p w:rsidR="00DB56F6" w:rsidRPr="004F6850" w:rsidRDefault="00DB56F6" w:rsidP="00C839D1">
            <w:pPr>
              <w:rPr>
                <w:sz w:val="20"/>
                <w:szCs w:val="20"/>
              </w:rPr>
            </w:pPr>
            <w:r w:rsidRPr="004F6850">
              <w:rPr>
                <w:sz w:val="20"/>
                <w:szCs w:val="20"/>
              </w:rPr>
              <w:t>1.3</w:t>
            </w:r>
          </w:p>
        </w:tc>
        <w:tc>
          <w:tcPr>
            <w:tcW w:w="8961" w:type="dxa"/>
            <w:gridSpan w:val="2"/>
          </w:tcPr>
          <w:p w:rsidR="00DB56F6" w:rsidRPr="004F6850" w:rsidRDefault="00DB56F6" w:rsidP="002F594F">
            <w:pPr>
              <w:rPr>
                <w:sz w:val="20"/>
                <w:szCs w:val="20"/>
              </w:rPr>
            </w:pPr>
            <w:r w:rsidRPr="004F6850">
              <w:rPr>
                <w:sz w:val="20"/>
                <w:szCs w:val="20"/>
              </w:rPr>
              <w:t>Reglerne er ændret således:</w:t>
            </w:r>
          </w:p>
          <w:p w:rsidR="00DB56F6" w:rsidRPr="004F6850" w:rsidRDefault="00DB56F6" w:rsidP="002F594F">
            <w:pPr>
              <w:rPr>
                <w:sz w:val="20"/>
                <w:szCs w:val="20"/>
              </w:rPr>
            </w:pPr>
            <w:r w:rsidRPr="004F6850">
              <w:rPr>
                <w:sz w:val="20"/>
                <w:szCs w:val="20"/>
              </w:rPr>
              <w:t xml:space="preserve">Regel 35, A4 og A5 ændres således, at både der ikke fuldfører inden for </w:t>
            </w:r>
            <w:r w:rsidR="00746F90">
              <w:rPr>
                <w:sz w:val="20"/>
                <w:szCs w:val="20"/>
              </w:rPr>
              <w:t>2</w:t>
            </w:r>
            <w:r w:rsidRPr="004F6850">
              <w:rPr>
                <w:sz w:val="20"/>
                <w:szCs w:val="20"/>
              </w:rPr>
              <w:t>0 minutter efter første båd, not</w:t>
            </w:r>
            <w:r w:rsidRPr="004F6850">
              <w:rPr>
                <w:sz w:val="20"/>
                <w:szCs w:val="20"/>
              </w:rPr>
              <w:t>e</w:t>
            </w:r>
            <w:r w:rsidRPr="004F6850">
              <w:rPr>
                <w:sz w:val="20"/>
                <w:szCs w:val="20"/>
              </w:rPr>
              <w:t>res ”ikke fuldført”.</w:t>
            </w:r>
          </w:p>
          <w:p w:rsidR="00DB56F6" w:rsidRPr="004F6850" w:rsidRDefault="00DB56F6" w:rsidP="002F594F">
            <w:pPr>
              <w:rPr>
                <w:sz w:val="20"/>
                <w:szCs w:val="20"/>
              </w:rPr>
            </w:pPr>
            <w:r w:rsidRPr="004F6850">
              <w:rPr>
                <w:sz w:val="20"/>
                <w:szCs w:val="20"/>
              </w:rPr>
              <w:t>Indledningen til Del 4 ændres således, at kravet om redningsvest, når signalflag Y er vist, ikke kun gælder, når der kapsejles.</w:t>
            </w:r>
          </w:p>
          <w:p w:rsidR="00DB56F6" w:rsidRPr="004F6850" w:rsidRDefault="00DB56F6" w:rsidP="002F594F">
            <w:pPr>
              <w:rPr>
                <w:sz w:val="20"/>
                <w:szCs w:val="20"/>
              </w:rPr>
            </w:pPr>
            <w:r w:rsidRPr="004F6850">
              <w:rPr>
                <w:sz w:val="20"/>
                <w:szCs w:val="20"/>
              </w:rPr>
              <w:t>Regel 60.1(a) og 62.1(a) ændres således, at en båd ikke kan protestere/anmode om godtgørelse vedr. visse dele af sejladsbestemmelserne.</w:t>
            </w:r>
            <w:r>
              <w:rPr>
                <w:sz w:val="20"/>
                <w:szCs w:val="20"/>
              </w:rPr>
              <w:t xml:space="preserve"> Nærmere information vil blive givet i sejladsbestemmelserne. </w:t>
            </w:r>
          </w:p>
          <w:p w:rsidR="00DB56F6" w:rsidRPr="004F6850" w:rsidRDefault="00DB56F6" w:rsidP="002F594F">
            <w:pPr>
              <w:rPr>
                <w:sz w:val="20"/>
                <w:szCs w:val="20"/>
              </w:rPr>
            </w:pPr>
            <w:r w:rsidRPr="004F6850">
              <w:rPr>
                <w:sz w:val="20"/>
                <w:szCs w:val="20"/>
              </w:rPr>
              <w:t>Regel 61.1(b) ændres således, at protester fra kapsejlads- og protestkomiteen blot vil blive slået op på den officielle opslagstavle</w:t>
            </w:r>
          </w:p>
          <w:p w:rsidR="00DB56F6" w:rsidRPr="004F6850" w:rsidRDefault="00DB56F6" w:rsidP="002F594F">
            <w:pPr>
              <w:rPr>
                <w:sz w:val="20"/>
                <w:szCs w:val="20"/>
              </w:rPr>
            </w:pPr>
            <w:r w:rsidRPr="004F6850">
              <w:rPr>
                <w:sz w:val="20"/>
                <w:szCs w:val="20"/>
              </w:rPr>
              <w:t>Regel 62.2 ændres således, at fristen for genåbning af en sag om godtgørelse på stævnets sidste dag er kortere end reglen foreskriver.</w:t>
            </w:r>
          </w:p>
          <w:p w:rsidR="00DB56F6" w:rsidRPr="004F6850" w:rsidRDefault="00DB56F6" w:rsidP="002F594F">
            <w:pPr>
              <w:rPr>
                <w:sz w:val="20"/>
                <w:szCs w:val="20"/>
              </w:rPr>
            </w:pPr>
            <w:r w:rsidRPr="004F6850">
              <w:rPr>
                <w:sz w:val="20"/>
                <w:szCs w:val="20"/>
              </w:rPr>
              <w:t>Regel 66 ændres således, at fristen for genåbning af en høring på stævnets sidste dag er kortere end reglen foreskriver.</w:t>
            </w:r>
          </w:p>
          <w:p w:rsidR="00DB56F6" w:rsidRPr="004F6850" w:rsidRDefault="00DB56F6" w:rsidP="002F594F">
            <w:pPr>
              <w:rPr>
                <w:sz w:val="20"/>
                <w:szCs w:val="20"/>
              </w:rPr>
            </w:pPr>
            <w:r w:rsidRPr="004F6850">
              <w:rPr>
                <w:sz w:val="20"/>
                <w:szCs w:val="20"/>
              </w:rPr>
              <w:t>Regel A4 og A5 ændres således, at både, der starter senere end f</w:t>
            </w:r>
            <w:r>
              <w:rPr>
                <w:sz w:val="20"/>
                <w:szCs w:val="20"/>
              </w:rPr>
              <w:t>em</w:t>
            </w:r>
            <w:r w:rsidRPr="004F6850">
              <w:rPr>
                <w:sz w:val="20"/>
                <w:szCs w:val="20"/>
              </w:rPr>
              <w:t xml:space="preserve"> minutter efter startsignalet, noteres ”ikke startet”.</w:t>
            </w:r>
          </w:p>
          <w:p w:rsidR="00DB56F6" w:rsidRPr="004F6850" w:rsidRDefault="00DB56F6" w:rsidP="002F594F">
            <w:pPr>
              <w:rPr>
                <w:sz w:val="20"/>
                <w:szCs w:val="20"/>
              </w:rPr>
            </w:pPr>
            <w:r w:rsidRPr="004F6850">
              <w:rPr>
                <w:sz w:val="20"/>
                <w:szCs w:val="20"/>
              </w:rPr>
              <w:t>De præcise formuleringer af ændringerne vil fremgå af sejladsbestemmelserne. Sejladsbestemmelserne kan også ændre andre kapsejladsregler.</w:t>
            </w:r>
          </w:p>
        </w:tc>
      </w:tr>
      <w:tr w:rsidR="00DB56F6" w:rsidRPr="004F6850" w:rsidTr="007F7D0B">
        <w:tc>
          <w:tcPr>
            <w:tcW w:w="817" w:type="dxa"/>
            <w:gridSpan w:val="2"/>
          </w:tcPr>
          <w:p w:rsidR="00DB56F6" w:rsidRPr="004F6850" w:rsidRDefault="00DB56F6" w:rsidP="003F4268">
            <w:pPr>
              <w:rPr>
                <w:b/>
                <w:sz w:val="20"/>
                <w:szCs w:val="20"/>
              </w:rPr>
            </w:pPr>
          </w:p>
        </w:tc>
        <w:tc>
          <w:tcPr>
            <w:tcW w:w="8968" w:type="dxa"/>
            <w:gridSpan w:val="3"/>
          </w:tcPr>
          <w:p w:rsidR="00D31B68" w:rsidRPr="004F6850" w:rsidRDefault="00D31B68" w:rsidP="003F4268">
            <w:pPr>
              <w:rPr>
                <w:b/>
                <w:sz w:val="20"/>
                <w:szCs w:val="20"/>
              </w:rPr>
            </w:pPr>
          </w:p>
        </w:tc>
      </w:tr>
      <w:tr w:rsidR="00DB56F6" w:rsidRPr="004F6850" w:rsidTr="007F7D0B">
        <w:tc>
          <w:tcPr>
            <w:tcW w:w="817" w:type="dxa"/>
            <w:gridSpan w:val="2"/>
          </w:tcPr>
          <w:p w:rsidR="00DB56F6" w:rsidRPr="004F6850" w:rsidRDefault="00DB56F6" w:rsidP="003F4268">
            <w:pPr>
              <w:rPr>
                <w:sz w:val="20"/>
                <w:szCs w:val="20"/>
              </w:rPr>
            </w:pPr>
          </w:p>
        </w:tc>
        <w:tc>
          <w:tcPr>
            <w:tcW w:w="8968" w:type="dxa"/>
            <w:gridSpan w:val="3"/>
          </w:tcPr>
          <w:p w:rsidR="00E339CD" w:rsidRPr="004F6850" w:rsidRDefault="00E339CD" w:rsidP="003F4268">
            <w:pPr>
              <w:rPr>
                <w:sz w:val="20"/>
                <w:szCs w:val="20"/>
              </w:rPr>
            </w:pPr>
          </w:p>
        </w:tc>
      </w:tr>
      <w:tr w:rsidR="00DB56F6" w:rsidRPr="004F6850" w:rsidTr="007F7D0B">
        <w:trPr>
          <w:gridAfter w:val="2"/>
          <w:wAfter w:w="143" w:type="dxa"/>
        </w:trPr>
        <w:tc>
          <w:tcPr>
            <w:tcW w:w="811" w:type="dxa"/>
          </w:tcPr>
          <w:p w:rsidR="00DB56F6" w:rsidRPr="004F6850" w:rsidRDefault="001E36BD" w:rsidP="003F4268">
            <w:pPr>
              <w:rPr>
                <w:b/>
                <w:sz w:val="20"/>
                <w:szCs w:val="20"/>
              </w:rPr>
            </w:pPr>
            <w:r>
              <w:rPr>
                <w:b/>
                <w:sz w:val="20"/>
                <w:szCs w:val="20"/>
              </w:rPr>
              <w:t>2</w:t>
            </w:r>
          </w:p>
        </w:tc>
        <w:tc>
          <w:tcPr>
            <w:tcW w:w="8831" w:type="dxa"/>
            <w:gridSpan w:val="2"/>
          </w:tcPr>
          <w:p w:rsidR="00DB56F6" w:rsidRPr="00DB204D" w:rsidRDefault="001E36BD" w:rsidP="003F4268">
            <w:pPr>
              <w:rPr>
                <w:rStyle w:val="Strk"/>
              </w:rPr>
            </w:pPr>
            <w:r>
              <w:rPr>
                <w:rStyle w:val="Strk"/>
              </w:rPr>
              <w:t>DELTAGELSE OG TILMELDING</w:t>
            </w:r>
          </w:p>
        </w:tc>
      </w:tr>
      <w:tr w:rsidR="00DB56F6" w:rsidRPr="004F6850" w:rsidTr="007F7D0B">
        <w:trPr>
          <w:gridAfter w:val="2"/>
          <w:wAfter w:w="143" w:type="dxa"/>
        </w:trPr>
        <w:tc>
          <w:tcPr>
            <w:tcW w:w="811" w:type="dxa"/>
          </w:tcPr>
          <w:p w:rsidR="00DB56F6" w:rsidRPr="004F6850" w:rsidRDefault="00F324AC" w:rsidP="009050D7">
            <w:pPr>
              <w:rPr>
                <w:sz w:val="20"/>
                <w:szCs w:val="20"/>
              </w:rPr>
            </w:pPr>
            <w:r>
              <w:rPr>
                <w:sz w:val="20"/>
                <w:szCs w:val="20"/>
              </w:rPr>
              <w:t>2</w:t>
            </w:r>
            <w:r w:rsidR="00DB56F6" w:rsidRPr="004F6850">
              <w:rPr>
                <w:sz w:val="20"/>
                <w:szCs w:val="20"/>
              </w:rPr>
              <w:t>.1</w:t>
            </w:r>
          </w:p>
        </w:tc>
        <w:tc>
          <w:tcPr>
            <w:tcW w:w="8831" w:type="dxa"/>
            <w:gridSpan w:val="2"/>
          </w:tcPr>
          <w:p w:rsidR="00DB56F6" w:rsidRPr="004F6850" w:rsidRDefault="00DB56F6" w:rsidP="001E36BD">
            <w:pPr>
              <w:pStyle w:val="Ingenafstand"/>
              <w:rPr>
                <w:sz w:val="20"/>
                <w:szCs w:val="20"/>
              </w:rPr>
            </w:pPr>
            <w:r w:rsidRPr="004F6850">
              <w:rPr>
                <w:sz w:val="20"/>
                <w:szCs w:val="20"/>
              </w:rPr>
              <w:t>Stævnet er åbent for</w:t>
            </w:r>
            <w:r>
              <w:rPr>
                <w:sz w:val="20"/>
                <w:szCs w:val="20"/>
              </w:rPr>
              <w:t xml:space="preserve"> danske og udenlandske</w:t>
            </w:r>
            <w:r w:rsidRPr="004F6850">
              <w:rPr>
                <w:sz w:val="20"/>
                <w:szCs w:val="20"/>
              </w:rPr>
              <w:t xml:space="preserve"> IF</w:t>
            </w:r>
            <w:r>
              <w:rPr>
                <w:sz w:val="20"/>
                <w:szCs w:val="20"/>
              </w:rPr>
              <w:t>-både</w:t>
            </w:r>
            <w:r w:rsidRPr="004F6850">
              <w:rPr>
                <w:sz w:val="20"/>
                <w:szCs w:val="20"/>
              </w:rPr>
              <w:t xml:space="preserve"> med gyldigt klassebevis, eller tilsvarende udstedt af en anerkendt myndighed under </w:t>
            </w:r>
            <w:r w:rsidR="001E36BD">
              <w:rPr>
                <w:sz w:val="20"/>
                <w:szCs w:val="20"/>
              </w:rPr>
              <w:t xml:space="preserve">World </w:t>
            </w:r>
            <w:proofErr w:type="spellStart"/>
            <w:r w:rsidR="001E36BD">
              <w:rPr>
                <w:sz w:val="20"/>
                <w:szCs w:val="20"/>
              </w:rPr>
              <w:t>Sailing</w:t>
            </w:r>
            <w:proofErr w:type="spellEnd"/>
            <w:r w:rsidRPr="004F6850">
              <w:rPr>
                <w:sz w:val="20"/>
                <w:szCs w:val="20"/>
              </w:rPr>
              <w:t>.</w:t>
            </w:r>
          </w:p>
        </w:tc>
      </w:tr>
      <w:tr w:rsidR="00DB56F6" w:rsidRPr="004F6850" w:rsidTr="007F7D0B">
        <w:trPr>
          <w:gridAfter w:val="2"/>
          <w:wAfter w:w="143" w:type="dxa"/>
        </w:trPr>
        <w:tc>
          <w:tcPr>
            <w:tcW w:w="811" w:type="dxa"/>
          </w:tcPr>
          <w:p w:rsidR="00DB56F6" w:rsidRPr="004F6850" w:rsidRDefault="00F324AC" w:rsidP="003F4268">
            <w:pPr>
              <w:rPr>
                <w:sz w:val="20"/>
                <w:szCs w:val="20"/>
              </w:rPr>
            </w:pPr>
            <w:r>
              <w:rPr>
                <w:sz w:val="20"/>
                <w:szCs w:val="20"/>
              </w:rPr>
              <w:t>2</w:t>
            </w:r>
            <w:r w:rsidR="00DB56F6" w:rsidRPr="004F6850">
              <w:rPr>
                <w:sz w:val="20"/>
                <w:szCs w:val="20"/>
              </w:rPr>
              <w:t>.2</w:t>
            </w:r>
          </w:p>
        </w:tc>
        <w:tc>
          <w:tcPr>
            <w:tcW w:w="8831" w:type="dxa"/>
            <w:gridSpan w:val="2"/>
          </w:tcPr>
          <w:p w:rsidR="00DB56F6" w:rsidRPr="004F6850" w:rsidRDefault="00DB56F6" w:rsidP="000736DD">
            <w:pPr>
              <w:rPr>
                <w:sz w:val="20"/>
                <w:szCs w:val="20"/>
              </w:rPr>
            </w:pPr>
            <w:r>
              <w:rPr>
                <w:sz w:val="20"/>
                <w:szCs w:val="20"/>
              </w:rPr>
              <w:t>Der gælder i øvrigt følgende</w:t>
            </w:r>
            <w:r w:rsidRPr="004F6850">
              <w:rPr>
                <w:sz w:val="20"/>
                <w:szCs w:val="20"/>
              </w:rPr>
              <w:t>: Alle besætningsmedlemmer skal være medlem af en sejlklub under DS e</w:t>
            </w:r>
            <w:r w:rsidR="00F324AC">
              <w:rPr>
                <w:sz w:val="20"/>
                <w:szCs w:val="20"/>
              </w:rPr>
              <w:t>ller en godkendt klub under World Salling</w:t>
            </w:r>
            <w:r w:rsidRPr="004F6850">
              <w:rPr>
                <w:sz w:val="20"/>
                <w:szCs w:val="20"/>
              </w:rPr>
              <w:t xml:space="preserve">. Ejer eller </w:t>
            </w:r>
            <w:r>
              <w:rPr>
                <w:sz w:val="20"/>
                <w:szCs w:val="20"/>
              </w:rPr>
              <w:t>et besætningsmedlem</w:t>
            </w:r>
            <w:r w:rsidRPr="004F6850">
              <w:rPr>
                <w:sz w:val="20"/>
                <w:szCs w:val="20"/>
              </w:rPr>
              <w:t xml:space="preserve"> skal være medlem af</w:t>
            </w:r>
            <w:r w:rsidRPr="007D3886">
              <w:rPr>
                <w:sz w:val="20"/>
                <w:szCs w:val="20"/>
              </w:rPr>
              <w:t xml:space="preserve"> IF klubben</w:t>
            </w:r>
            <w:r w:rsidRPr="004F6850">
              <w:rPr>
                <w:sz w:val="20"/>
                <w:szCs w:val="20"/>
              </w:rPr>
              <w:t>.</w:t>
            </w:r>
          </w:p>
        </w:tc>
      </w:tr>
      <w:tr w:rsidR="00DB56F6" w:rsidRPr="004F6850" w:rsidTr="007F7D0B">
        <w:trPr>
          <w:gridAfter w:val="2"/>
          <w:wAfter w:w="143" w:type="dxa"/>
        </w:trPr>
        <w:tc>
          <w:tcPr>
            <w:tcW w:w="811" w:type="dxa"/>
          </w:tcPr>
          <w:p w:rsidR="00DB56F6" w:rsidRPr="004F6850" w:rsidRDefault="00F324AC" w:rsidP="003F4268">
            <w:pPr>
              <w:rPr>
                <w:sz w:val="20"/>
                <w:szCs w:val="20"/>
              </w:rPr>
            </w:pPr>
            <w:r>
              <w:rPr>
                <w:sz w:val="20"/>
                <w:szCs w:val="20"/>
              </w:rPr>
              <w:t>2</w:t>
            </w:r>
            <w:r w:rsidR="00DB56F6" w:rsidRPr="004F6850">
              <w:rPr>
                <w:sz w:val="20"/>
                <w:szCs w:val="20"/>
              </w:rPr>
              <w:t>.3</w:t>
            </w:r>
          </w:p>
        </w:tc>
        <w:tc>
          <w:tcPr>
            <w:tcW w:w="8831" w:type="dxa"/>
            <w:gridSpan w:val="2"/>
          </w:tcPr>
          <w:p w:rsidR="00DB56F6" w:rsidRDefault="00DB56F6" w:rsidP="00326643">
            <w:pPr>
              <w:rPr>
                <w:sz w:val="20"/>
                <w:szCs w:val="20"/>
              </w:rPr>
            </w:pPr>
            <w:r w:rsidRPr="004F6850">
              <w:rPr>
                <w:sz w:val="20"/>
                <w:szCs w:val="20"/>
              </w:rPr>
              <w:t xml:space="preserve">Både, som </w:t>
            </w:r>
            <w:r>
              <w:rPr>
                <w:sz w:val="20"/>
                <w:szCs w:val="20"/>
              </w:rPr>
              <w:t>vil</w:t>
            </w:r>
            <w:r w:rsidRPr="004F6850">
              <w:rPr>
                <w:sz w:val="20"/>
                <w:szCs w:val="20"/>
              </w:rPr>
              <w:t xml:space="preserve"> deltage, kan tilmeldes ved at </w:t>
            </w:r>
            <w:r>
              <w:rPr>
                <w:sz w:val="20"/>
                <w:szCs w:val="20"/>
              </w:rPr>
              <w:t xml:space="preserve">sende mail til IF-klubben: </w:t>
            </w:r>
            <w:hyperlink r:id="rId7" w:history="1">
              <w:r w:rsidRPr="00453641">
                <w:rPr>
                  <w:rStyle w:val="Hyperlink"/>
                  <w:sz w:val="20"/>
                  <w:szCs w:val="20"/>
                </w:rPr>
                <w:t>nflandrup@gmail.com</w:t>
              </w:r>
            </w:hyperlink>
          </w:p>
          <w:p w:rsidR="00DB56F6" w:rsidRPr="00DE3DBA" w:rsidRDefault="00DB56F6" w:rsidP="00326643">
            <w:pPr>
              <w:rPr>
                <w:b/>
                <w:sz w:val="20"/>
                <w:szCs w:val="20"/>
                <w:u w:val="single"/>
              </w:rPr>
            </w:pPr>
            <w:r w:rsidRPr="00DE3DBA">
              <w:rPr>
                <w:b/>
                <w:sz w:val="20"/>
                <w:szCs w:val="20"/>
                <w:u w:val="single"/>
              </w:rPr>
              <w:t>Tilmeldingsfrist</w:t>
            </w:r>
            <w:r>
              <w:rPr>
                <w:b/>
                <w:sz w:val="20"/>
                <w:szCs w:val="20"/>
                <w:u w:val="single"/>
              </w:rPr>
              <w:t xml:space="preserve"> og betaling for deltagelse</w:t>
            </w:r>
            <w:r w:rsidRPr="00DE3DBA">
              <w:rPr>
                <w:b/>
                <w:sz w:val="20"/>
                <w:szCs w:val="20"/>
                <w:u w:val="single"/>
              </w:rPr>
              <w:t>: 1</w:t>
            </w:r>
            <w:r w:rsidR="001E36BD">
              <w:rPr>
                <w:b/>
                <w:sz w:val="20"/>
                <w:szCs w:val="20"/>
                <w:u w:val="single"/>
              </w:rPr>
              <w:t>5</w:t>
            </w:r>
            <w:r w:rsidRPr="00DE3DBA">
              <w:rPr>
                <w:b/>
                <w:sz w:val="20"/>
                <w:szCs w:val="20"/>
                <w:u w:val="single"/>
              </w:rPr>
              <w:t xml:space="preserve">. maj </w:t>
            </w:r>
            <w:r>
              <w:rPr>
                <w:b/>
                <w:sz w:val="20"/>
                <w:szCs w:val="20"/>
                <w:u w:val="single"/>
              </w:rPr>
              <w:t>2017.</w:t>
            </w:r>
          </w:p>
          <w:p w:rsidR="00DB56F6" w:rsidRDefault="00DB56F6" w:rsidP="00326643">
            <w:pPr>
              <w:rPr>
                <w:sz w:val="20"/>
                <w:szCs w:val="20"/>
              </w:rPr>
            </w:pPr>
            <w:r>
              <w:rPr>
                <w:sz w:val="20"/>
                <w:szCs w:val="20"/>
              </w:rPr>
              <w:t xml:space="preserve">På mailen anføres </w:t>
            </w:r>
          </w:p>
          <w:p w:rsidR="00DB56F6" w:rsidRDefault="00DB56F6" w:rsidP="00326643">
            <w:pPr>
              <w:rPr>
                <w:sz w:val="20"/>
                <w:szCs w:val="20"/>
              </w:rPr>
            </w:pPr>
            <w:r>
              <w:rPr>
                <w:sz w:val="20"/>
                <w:szCs w:val="20"/>
              </w:rPr>
              <w:t>skipper/rorsmand, sejlklub, telefon, mailadresse</w:t>
            </w:r>
          </w:p>
          <w:p w:rsidR="00DB56F6" w:rsidRDefault="00DB56F6" w:rsidP="00326643">
            <w:pPr>
              <w:rPr>
                <w:sz w:val="20"/>
                <w:szCs w:val="20"/>
              </w:rPr>
            </w:pPr>
            <w:r>
              <w:rPr>
                <w:sz w:val="20"/>
                <w:szCs w:val="20"/>
              </w:rPr>
              <w:t>båd-nummer og båd-navn</w:t>
            </w:r>
          </w:p>
          <w:p w:rsidR="00DB56F6" w:rsidRPr="004F6850" w:rsidRDefault="00DB56F6" w:rsidP="003F4268">
            <w:pPr>
              <w:rPr>
                <w:sz w:val="20"/>
                <w:szCs w:val="20"/>
              </w:rPr>
            </w:pPr>
            <w:r>
              <w:rPr>
                <w:sz w:val="20"/>
                <w:szCs w:val="20"/>
              </w:rPr>
              <w:t>Navne på gaster samt øvrige oplysninger vedrørende deltagelse indsendes/afleveres senere eller ved registrering. De tilmeldte deltagere vil få besked om dette direkte på mail. (se også nedenfor pkt. 20)</w:t>
            </w:r>
          </w:p>
        </w:tc>
      </w:tr>
      <w:tr w:rsidR="00DB56F6" w:rsidRPr="004F6850" w:rsidTr="007F7D0B">
        <w:trPr>
          <w:gridAfter w:val="2"/>
          <w:wAfter w:w="143" w:type="dxa"/>
        </w:trPr>
        <w:tc>
          <w:tcPr>
            <w:tcW w:w="811" w:type="dxa"/>
          </w:tcPr>
          <w:p w:rsidR="00DB56F6" w:rsidRPr="004F6850" w:rsidRDefault="00F324AC" w:rsidP="003F4268">
            <w:pPr>
              <w:rPr>
                <w:sz w:val="20"/>
                <w:szCs w:val="20"/>
              </w:rPr>
            </w:pPr>
            <w:r>
              <w:rPr>
                <w:sz w:val="20"/>
                <w:szCs w:val="20"/>
              </w:rPr>
              <w:t>2</w:t>
            </w:r>
            <w:r w:rsidR="00DB56F6" w:rsidRPr="004F6850">
              <w:rPr>
                <w:sz w:val="20"/>
                <w:szCs w:val="20"/>
              </w:rPr>
              <w:t>.4</w:t>
            </w:r>
          </w:p>
        </w:tc>
        <w:tc>
          <w:tcPr>
            <w:tcW w:w="8831" w:type="dxa"/>
            <w:gridSpan w:val="2"/>
          </w:tcPr>
          <w:p w:rsidR="00DB56F6" w:rsidRDefault="00DB56F6" w:rsidP="00B209A1">
            <w:pPr>
              <w:rPr>
                <w:sz w:val="20"/>
                <w:szCs w:val="20"/>
              </w:rPr>
            </w:pPr>
            <w:r w:rsidRPr="00B209A1">
              <w:rPr>
                <w:b/>
                <w:sz w:val="20"/>
                <w:szCs w:val="20"/>
                <w:u w:val="single"/>
              </w:rPr>
              <w:t>NB!</w:t>
            </w:r>
            <w:r>
              <w:rPr>
                <w:b/>
                <w:sz w:val="20"/>
                <w:szCs w:val="20"/>
              </w:rPr>
              <w:t xml:space="preserve"> </w:t>
            </w:r>
            <w:r>
              <w:rPr>
                <w:sz w:val="20"/>
                <w:szCs w:val="20"/>
              </w:rPr>
              <w:t>Tilmeldingsfristen er meget tidlig i forhold til foregående år. Dette skyldes, at IF-klubben mener, at det er rimeligt, at Præstø Sejlklub i god tid ved, om stævnet kan gennemføres som et DM. Der har været gennemført en foreløbig tilmeldingsrunde. Seneste opgørelse viser 16 foreløbigt tilmeldte både. Holder dette ved den endelige tilmelding, vil stævnet kunne gennemføres som et DM, som kræver 15 både.</w:t>
            </w:r>
            <w:bookmarkStart w:id="0" w:name="_GoBack"/>
            <w:bookmarkEnd w:id="0"/>
            <w:r>
              <w:rPr>
                <w:sz w:val="20"/>
                <w:szCs w:val="20"/>
              </w:rPr>
              <w:t xml:space="preserve"> </w:t>
            </w:r>
          </w:p>
          <w:p w:rsidR="00DB56F6" w:rsidRDefault="00DB56F6" w:rsidP="00B209A1">
            <w:pPr>
              <w:rPr>
                <w:b/>
                <w:sz w:val="20"/>
                <w:szCs w:val="20"/>
                <w:u w:val="single"/>
              </w:rPr>
            </w:pPr>
            <w:r w:rsidRPr="003F4268">
              <w:rPr>
                <w:b/>
                <w:sz w:val="20"/>
                <w:szCs w:val="20"/>
                <w:u w:val="single"/>
              </w:rPr>
              <w:t>Derfor beder vi alle, som ønsker at deltage, om at tilmelde sig</w:t>
            </w:r>
            <w:r>
              <w:rPr>
                <w:b/>
                <w:sz w:val="20"/>
                <w:szCs w:val="20"/>
                <w:u w:val="single"/>
              </w:rPr>
              <w:t>/betale</w:t>
            </w:r>
            <w:r w:rsidR="00F324AC">
              <w:rPr>
                <w:b/>
                <w:sz w:val="20"/>
                <w:szCs w:val="20"/>
                <w:u w:val="single"/>
              </w:rPr>
              <w:t xml:space="preserve"> snarest – se pkt. 2</w:t>
            </w:r>
            <w:r w:rsidRPr="003F4268">
              <w:rPr>
                <w:b/>
                <w:sz w:val="20"/>
                <w:szCs w:val="20"/>
                <w:u w:val="single"/>
              </w:rPr>
              <w:t>.3.</w:t>
            </w:r>
          </w:p>
          <w:p w:rsidR="00DB56F6" w:rsidRPr="003F4268" w:rsidRDefault="00DB56F6" w:rsidP="00B209A1">
            <w:pPr>
              <w:rPr>
                <w:b/>
                <w:sz w:val="20"/>
                <w:szCs w:val="20"/>
                <w:u w:val="single"/>
              </w:rPr>
            </w:pPr>
          </w:p>
          <w:p w:rsidR="00DB56F6" w:rsidRPr="00B209A1" w:rsidRDefault="00DB56F6" w:rsidP="00B209A1">
            <w:pPr>
              <w:rPr>
                <w:b/>
                <w:sz w:val="20"/>
                <w:szCs w:val="20"/>
              </w:rPr>
            </w:pPr>
            <w:r w:rsidRPr="003F4268">
              <w:rPr>
                <w:b/>
                <w:sz w:val="20"/>
                <w:szCs w:val="20"/>
              </w:rPr>
              <w:t>Såfremt</w:t>
            </w:r>
            <w:r>
              <w:rPr>
                <w:b/>
                <w:sz w:val="20"/>
                <w:szCs w:val="20"/>
              </w:rPr>
              <w:t xml:space="preserve"> det mod forventning efter tilmeldingsfristens udløb skulle besluttes ikke at afvikle stævnet som DM (evt. pga for få tilmeldte både) vil tilmeldte deltagere kunne få tilbagebetalt deltagergebyret, såfremt de ikke deltager i det afholdte arrangement.</w:t>
            </w:r>
          </w:p>
        </w:tc>
      </w:tr>
      <w:tr w:rsidR="00DB56F6" w:rsidRPr="004F6850" w:rsidTr="007F7D0B">
        <w:trPr>
          <w:gridAfter w:val="2"/>
          <w:wAfter w:w="143" w:type="dxa"/>
        </w:trPr>
        <w:tc>
          <w:tcPr>
            <w:tcW w:w="811" w:type="dxa"/>
          </w:tcPr>
          <w:p w:rsidR="00DB56F6" w:rsidRPr="004F6850" w:rsidRDefault="00DB56F6" w:rsidP="004A2A2C">
            <w:pPr>
              <w:rPr>
                <w:sz w:val="20"/>
                <w:szCs w:val="20"/>
              </w:rPr>
            </w:pPr>
          </w:p>
        </w:tc>
        <w:tc>
          <w:tcPr>
            <w:tcW w:w="8831" w:type="dxa"/>
            <w:gridSpan w:val="2"/>
          </w:tcPr>
          <w:p w:rsidR="00DB56F6" w:rsidRPr="004F6850" w:rsidRDefault="00DB56F6" w:rsidP="00C27D4F">
            <w:pPr>
              <w:rPr>
                <w:sz w:val="20"/>
                <w:szCs w:val="20"/>
              </w:rPr>
            </w:pPr>
          </w:p>
        </w:tc>
      </w:tr>
      <w:tr w:rsidR="00DB56F6" w:rsidRPr="004F6850" w:rsidTr="007F7D0B">
        <w:tc>
          <w:tcPr>
            <w:tcW w:w="817" w:type="dxa"/>
            <w:gridSpan w:val="2"/>
          </w:tcPr>
          <w:p w:rsidR="00DB56F6" w:rsidRPr="004F6850" w:rsidRDefault="00E059E0" w:rsidP="003F4268">
            <w:pPr>
              <w:rPr>
                <w:b/>
                <w:sz w:val="20"/>
                <w:szCs w:val="20"/>
              </w:rPr>
            </w:pPr>
            <w:r>
              <w:rPr>
                <w:b/>
                <w:sz w:val="20"/>
                <w:szCs w:val="20"/>
              </w:rPr>
              <w:t>3</w:t>
            </w:r>
          </w:p>
        </w:tc>
        <w:tc>
          <w:tcPr>
            <w:tcW w:w="8968" w:type="dxa"/>
            <w:gridSpan w:val="3"/>
          </w:tcPr>
          <w:p w:rsidR="00DB56F6" w:rsidRPr="004F6850" w:rsidRDefault="00DB56F6" w:rsidP="00DE0AA4">
            <w:pPr>
              <w:rPr>
                <w:b/>
                <w:sz w:val="20"/>
                <w:szCs w:val="20"/>
              </w:rPr>
            </w:pPr>
            <w:r>
              <w:rPr>
                <w:b/>
                <w:sz w:val="20"/>
                <w:szCs w:val="20"/>
              </w:rPr>
              <w:t>BETALING FOR DELTAGELSE</w:t>
            </w:r>
          </w:p>
        </w:tc>
      </w:tr>
      <w:tr w:rsidR="00DB56F6" w:rsidRPr="004F6850" w:rsidTr="007F7D0B">
        <w:tc>
          <w:tcPr>
            <w:tcW w:w="817" w:type="dxa"/>
            <w:gridSpan w:val="2"/>
          </w:tcPr>
          <w:p w:rsidR="00DB56F6" w:rsidRPr="004F6850" w:rsidRDefault="00E059E0" w:rsidP="003F4268">
            <w:pPr>
              <w:rPr>
                <w:sz w:val="20"/>
                <w:szCs w:val="20"/>
              </w:rPr>
            </w:pPr>
            <w:r>
              <w:rPr>
                <w:sz w:val="20"/>
                <w:szCs w:val="20"/>
              </w:rPr>
              <w:t>3</w:t>
            </w:r>
            <w:r w:rsidR="00DB56F6" w:rsidRPr="004F6850">
              <w:rPr>
                <w:sz w:val="20"/>
                <w:szCs w:val="20"/>
              </w:rPr>
              <w:t>.1</w:t>
            </w:r>
          </w:p>
        </w:tc>
        <w:tc>
          <w:tcPr>
            <w:tcW w:w="8968" w:type="dxa"/>
            <w:gridSpan w:val="3"/>
          </w:tcPr>
          <w:p w:rsidR="00DB56F6" w:rsidRDefault="00DB56F6" w:rsidP="00917452">
            <w:pPr>
              <w:rPr>
                <w:sz w:val="20"/>
                <w:szCs w:val="20"/>
              </w:rPr>
            </w:pPr>
            <w:r>
              <w:rPr>
                <w:sz w:val="20"/>
                <w:szCs w:val="20"/>
              </w:rPr>
              <w:t>Betaling for deltagelse</w:t>
            </w:r>
            <w:r w:rsidRPr="004F6850">
              <w:rPr>
                <w:sz w:val="20"/>
                <w:szCs w:val="20"/>
              </w:rPr>
              <w:t xml:space="preserve"> udgør</w:t>
            </w:r>
            <w:r>
              <w:rPr>
                <w:sz w:val="20"/>
                <w:szCs w:val="20"/>
              </w:rPr>
              <w:t xml:space="preserve"> </w:t>
            </w:r>
            <w:r w:rsidRPr="00887579">
              <w:rPr>
                <w:b/>
                <w:sz w:val="20"/>
                <w:szCs w:val="20"/>
              </w:rPr>
              <w:t xml:space="preserve">DKK: 2.100, </w:t>
            </w:r>
            <w:r>
              <w:rPr>
                <w:sz w:val="20"/>
                <w:szCs w:val="20"/>
              </w:rPr>
              <w:t>som betales senest 1</w:t>
            </w:r>
            <w:r w:rsidR="003036FD">
              <w:rPr>
                <w:sz w:val="20"/>
                <w:szCs w:val="20"/>
              </w:rPr>
              <w:t>5</w:t>
            </w:r>
            <w:r>
              <w:rPr>
                <w:sz w:val="20"/>
                <w:szCs w:val="20"/>
              </w:rPr>
              <w:t xml:space="preserve">. maj 2017. </w:t>
            </w:r>
          </w:p>
          <w:p w:rsidR="00DB56F6" w:rsidRDefault="00DB56F6" w:rsidP="00917452">
            <w:pPr>
              <w:rPr>
                <w:sz w:val="20"/>
                <w:szCs w:val="20"/>
              </w:rPr>
            </w:pPr>
            <w:r>
              <w:rPr>
                <w:sz w:val="20"/>
                <w:szCs w:val="20"/>
              </w:rPr>
              <w:t>Indbetales til: Reg.nr. 2343 Kontonr. 6284954635</w:t>
            </w:r>
          </w:p>
          <w:p w:rsidR="00073CD6" w:rsidRDefault="00DB56F6" w:rsidP="00073CD6">
            <w:pPr>
              <w:rPr>
                <w:sz w:val="20"/>
                <w:szCs w:val="20"/>
              </w:rPr>
            </w:pPr>
            <w:r>
              <w:rPr>
                <w:sz w:val="20"/>
                <w:szCs w:val="20"/>
              </w:rPr>
              <w:t>Dette dækker for besætningen på 3 personer:</w:t>
            </w:r>
          </w:p>
          <w:p w:rsidR="00073CD6" w:rsidRDefault="00DB56F6" w:rsidP="00073CD6">
            <w:pPr>
              <w:rPr>
                <w:rFonts w:cstheme="minorHAnsi"/>
                <w:color w:val="000000"/>
                <w:sz w:val="20"/>
                <w:szCs w:val="20"/>
              </w:rPr>
            </w:pPr>
            <w:r w:rsidRPr="0009677A">
              <w:rPr>
                <w:rFonts w:cstheme="minorHAnsi"/>
                <w:b/>
                <w:color w:val="000000"/>
                <w:sz w:val="20"/>
                <w:szCs w:val="20"/>
              </w:rPr>
              <w:t xml:space="preserve">Torsdag 17.8. </w:t>
            </w:r>
            <w:r w:rsidRPr="0009677A">
              <w:rPr>
                <w:rFonts w:cstheme="minorHAnsi"/>
                <w:color w:val="000000"/>
                <w:sz w:val="20"/>
                <w:szCs w:val="20"/>
              </w:rPr>
              <w:t>aftensmad,</w:t>
            </w:r>
            <w:r>
              <w:rPr>
                <w:rFonts w:cstheme="minorHAnsi"/>
                <w:color w:val="000000"/>
                <w:sz w:val="20"/>
                <w:szCs w:val="20"/>
              </w:rPr>
              <w:t xml:space="preserve"> </w:t>
            </w:r>
            <w:r w:rsidRPr="00DE0AA4">
              <w:rPr>
                <w:rFonts w:cstheme="minorHAnsi"/>
                <w:color w:val="000000"/>
                <w:sz w:val="20"/>
                <w:szCs w:val="20"/>
              </w:rPr>
              <w:t>en øl eller vand og kaffe.</w:t>
            </w:r>
          </w:p>
          <w:p w:rsidR="00073CD6" w:rsidRDefault="00DB56F6" w:rsidP="00073CD6">
            <w:pPr>
              <w:rPr>
                <w:rFonts w:cstheme="minorHAnsi"/>
                <w:color w:val="000000"/>
                <w:sz w:val="20"/>
                <w:szCs w:val="20"/>
              </w:rPr>
            </w:pPr>
            <w:r w:rsidRPr="0009677A">
              <w:rPr>
                <w:rFonts w:cstheme="minorHAnsi"/>
                <w:b/>
                <w:color w:val="000000"/>
                <w:sz w:val="20"/>
                <w:szCs w:val="20"/>
              </w:rPr>
              <w:t>Fredag 18.8.</w:t>
            </w:r>
            <w:r w:rsidRPr="00DE0AA4">
              <w:rPr>
                <w:rFonts w:cstheme="minorHAnsi"/>
                <w:color w:val="000000"/>
                <w:sz w:val="20"/>
                <w:szCs w:val="20"/>
              </w:rPr>
              <w:t xml:space="preserve"> Morgenmad, madpakke, frugt og vand. Mole</w:t>
            </w:r>
            <w:r>
              <w:rPr>
                <w:rFonts w:cstheme="minorHAnsi"/>
                <w:color w:val="000000"/>
                <w:sz w:val="20"/>
                <w:szCs w:val="20"/>
              </w:rPr>
              <w:t xml:space="preserve"> </w:t>
            </w:r>
            <w:r w:rsidRPr="00DE0AA4">
              <w:rPr>
                <w:rFonts w:cstheme="minorHAnsi"/>
                <w:color w:val="000000"/>
                <w:sz w:val="20"/>
                <w:szCs w:val="20"/>
              </w:rPr>
              <w:t>øl eller vand. Fællesspisning: kartoffelsalat, grø</w:t>
            </w:r>
            <w:r w:rsidRPr="00DE0AA4">
              <w:rPr>
                <w:rFonts w:cstheme="minorHAnsi"/>
                <w:color w:val="000000"/>
                <w:sz w:val="20"/>
                <w:szCs w:val="20"/>
              </w:rPr>
              <w:t>n</w:t>
            </w:r>
            <w:r w:rsidRPr="00DE0AA4">
              <w:rPr>
                <w:rFonts w:cstheme="minorHAnsi"/>
                <w:color w:val="000000"/>
                <w:sz w:val="20"/>
                <w:szCs w:val="20"/>
              </w:rPr>
              <w:t>salat med 2 slags pølser, en øl eller vand.</w:t>
            </w:r>
          </w:p>
          <w:p w:rsidR="00073CD6" w:rsidRDefault="00DB56F6" w:rsidP="00073CD6">
            <w:pPr>
              <w:rPr>
                <w:rFonts w:cstheme="minorHAnsi"/>
                <w:color w:val="000000"/>
                <w:sz w:val="20"/>
                <w:szCs w:val="20"/>
              </w:rPr>
            </w:pPr>
            <w:r w:rsidRPr="0009677A">
              <w:rPr>
                <w:rFonts w:cstheme="minorHAnsi"/>
                <w:b/>
                <w:color w:val="000000"/>
                <w:sz w:val="20"/>
                <w:szCs w:val="20"/>
              </w:rPr>
              <w:t>Lørdag 19.8.</w:t>
            </w:r>
            <w:r w:rsidRPr="00DE0AA4">
              <w:rPr>
                <w:rFonts w:cstheme="minorHAnsi"/>
                <w:color w:val="000000"/>
                <w:sz w:val="20"/>
                <w:szCs w:val="20"/>
              </w:rPr>
              <w:t xml:space="preserve"> Morgenmad, madpakke, frugt og vand. Mole</w:t>
            </w:r>
            <w:r>
              <w:rPr>
                <w:rFonts w:cstheme="minorHAnsi"/>
                <w:color w:val="000000"/>
                <w:sz w:val="20"/>
                <w:szCs w:val="20"/>
              </w:rPr>
              <w:t xml:space="preserve"> </w:t>
            </w:r>
            <w:r w:rsidRPr="00DE0AA4">
              <w:rPr>
                <w:rFonts w:cstheme="minorHAnsi"/>
                <w:color w:val="000000"/>
                <w:sz w:val="20"/>
                <w:szCs w:val="20"/>
              </w:rPr>
              <w:t xml:space="preserve">øl eller vand. </w:t>
            </w:r>
          </w:p>
          <w:p w:rsidR="00DB56F6" w:rsidRPr="004F6850" w:rsidRDefault="00DB56F6" w:rsidP="00073CD6">
            <w:pPr>
              <w:rPr>
                <w:sz w:val="20"/>
                <w:szCs w:val="20"/>
              </w:rPr>
            </w:pPr>
            <w:r w:rsidRPr="00DE0AA4">
              <w:rPr>
                <w:rFonts w:cstheme="minorHAnsi"/>
                <w:color w:val="000000"/>
                <w:sz w:val="20"/>
                <w:szCs w:val="20"/>
              </w:rPr>
              <w:t>Afslutningsmiddag: 3 retters menu, en øl eller vand. Præmier og priser.</w:t>
            </w:r>
          </w:p>
        </w:tc>
      </w:tr>
      <w:tr w:rsidR="00DB56F6" w:rsidRPr="004F6850" w:rsidTr="007F7D0B">
        <w:tc>
          <w:tcPr>
            <w:tcW w:w="817" w:type="dxa"/>
            <w:gridSpan w:val="2"/>
          </w:tcPr>
          <w:p w:rsidR="00DB56F6" w:rsidRPr="004F6850" w:rsidRDefault="00DB56F6" w:rsidP="003F4268">
            <w:pPr>
              <w:rPr>
                <w:sz w:val="20"/>
                <w:szCs w:val="20"/>
              </w:rPr>
            </w:pPr>
          </w:p>
        </w:tc>
        <w:tc>
          <w:tcPr>
            <w:tcW w:w="8968" w:type="dxa"/>
            <w:gridSpan w:val="3"/>
          </w:tcPr>
          <w:p w:rsidR="00DB56F6" w:rsidRDefault="00DB56F6" w:rsidP="00917452">
            <w:pPr>
              <w:rPr>
                <w:sz w:val="20"/>
                <w:szCs w:val="20"/>
              </w:rPr>
            </w:pPr>
          </w:p>
          <w:p w:rsidR="00DB56F6" w:rsidRDefault="00DB56F6" w:rsidP="00917452">
            <w:pPr>
              <w:rPr>
                <w:sz w:val="20"/>
                <w:szCs w:val="20"/>
              </w:rPr>
            </w:pPr>
            <w:r>
              <w:rPr>
                <w:sz w:val="20"/>
                <w:szCs w:val="20"/>
              </w:rPr>
              <w:t xml:space="preserve">Alle deltagende både ligger gratis i Præstø Havn fra </w:t>
            </w:r>
            <w:r w:rsidR="00073CD6">
              <w:rPr>
                <w:sz w:val="20"/>
                <w:szCs w:val="20"/>
              </w:rPr>
              <w:t>ons</w:t>
            </w:r>
            <w:r>
              <w:rPr>
                <w:sz w:val="20"/>
                <w:szCs w:val="20"/>
              </w:rPr>
              <w:t>dag inden stævnet og til søndag efter stævnet.</w:t>
            </w:r>
          </w:p>
          <w:p w:rsidR="00DB56F6" w:rsidRPr="004F6850" w:rsidRDefault="00DB56F6" w:rsidP="00917452">
            <w:pPr>
              <w:rPr>
                <w:sz w:val="20"/>
                <w:szCs w:val="20"/>
              </w:rPr>
            </w:pPr>
          </w:p>
        </w:tc>
      </w:tr>
      <w:tr w:rsidR="00DB56F6" w:rsidRPr="004F6850" w:rsidTr="007F7D0B">
        <w:trPr>
          <w:gridAfter w:val="2"/>
          <w:wAfter w:w="143" w:type="dxa"/>
        </w:trPr>
        <w:tc>
          <w:tcPr>
            <w:tcW w:w="811" w:type="dxa"/>
          </w:tcPr>
          <w:p w:rsidR="00DB56F6" w:rsidRPr="004F6850" w:rsidRDefault="00E059E0" w:rsidP="003F4268">
            <w:pPr>
              <w:rPr>
                <w:b/>
                <w:sz w:val="20"/>
                <w:szCs w:val="20"/>
              </w:rPr>
            </w:pPr>
            <w:r>
              <w:rPr>
                <w:b/>
                <w:sz w:val="20"/>
                <w:szCs w:val="20"/>
              </w:rPr>
              <w:t>4</w:t>
            </w:r>
          </w:p>
        </w:tc>
        <w:tc>
          <w:tcPr>
            <w:tcW w:w="8831" w:type="dxa"/>
            <w:gridSpan w:val="2"/>
          </w:tcPr>
          <w:p w:rsidR="00DB56F6" w:rsidRPr="004F6850" w:rsidRDefault="00DB56F6" w:rsidP="003F4268">
            <w:pPr>
              <w:rPr>
                <w:b/>
                <w:sz w:val="20"/>
                <w:szCs w:val="20"/>
              </w:rPr>
            </w:pPr>
            <w:r w:rsidRPr="004F6850">
              <w:rPr>
                <w:b/>
                <w:sz w:val="20"/>
                <w:szCs w:val="20"/>
              </w:rPr>
              <w:t>TIDSPLAN</w:t>
            </w:r>
          </w:p>
        </w:tc>
      </w:tr>
      <w:tr w:rsidR="00DB56F6" w:rsidRPr="004F6850" w:rsidTr="007F7D0B">
        <w:trPr>
          <w:gridAfter w:val="2"/>
          <w:wAfter w:w="143" w:type="dxa"/>
        </w:trPr>
        <w:tc>
          <w:tcPr>
            <w:tcW w:w="811" w:type="dxa"/>
          </w:tcPr>
          <w:p w:rsidR="00DB56F6" w:rsidRPr="004F6850" w:rsidRDefault="00E059E0" w:rsidP="003F4268">
            <w:pPr>
              <w:rPr>
                <w:sz w:val="20"/>
                <w:szCs w:val="20"/>
              </w:rPr>
            </w:pPr>
            <w:r>
              <w:rPr>
                <w:sz w:val="20"/>
                <w:szCs w:val="20"/>
              </w:rPr>
              <w:t>4</w:t>
            </w:r>
            <w:r w:rsidR="00DB56F6" w:rsidRPr="004F6850">
              <w:rPr>
                <w:sz w:val="20"/>
                <w:szCs w:val="20"/>
              </w:rPr>
              <w:t>.1</w:t>
            </w:r>
          </w:p>
        </w:tc>
        <w:tc>
          <w:tcPr>
            <w:tcW w:w="8831" w:type="dxa"/>
            <w:gridSpan w:val="2"/>
          </w:tcPr>
          <w:p w:rsidR="00DB56F6" w:rsidRPr="004F6850" w:rsidRDefault="00DB56F6" w:rsidP="00917452">
            <w:pPr>
              <w:rPr>
                <w:sz w:val="20"/>
                <w:szCs w:val="20"/>
              </w:rPr>
            </w:pPr>
            <w:r w:rsidRPr="004F6850">
              <w:rPr>
                <w:sz w:val="20"/>
                <w:szCs w:val="20"/>
              </w:rPr>
              <w:t>Registrering:</w:t>
            </w:r>
          </w:p>
          <w:p w:rsidR="00DB56F6" w:rsidRPr="004F6850" w:rsidRDefault="00073CD6" w:rsidP="0076193E">
            <w:pPr>
              <w:rPr>
                <w:sz w:val="20"/>
                <w:szCs w:val="20"/>
              </w:rPr>
            </w:pPr>
            <w:r w:rsidRPr="00073CD6">
              <w:rPr>
                <w:b/>
                <w:sz w:val="20"/>
                <w:szCs w:val="20"/>
              </w:rPr>
              <w:t>T</w:t>
            </w:r>
            <w:r w:rsidR="00DB56F6" w:rsidRPr="00073CD6">
              <w:rPr>
                <w:b/>
                <w:sz w:val="20"/>
                <w:szCs w:val="20"/>
              </w:rPr>
              <w:t>orsdag 17.</w:t>
            </w:r>
            <w:r>
              <w:rPr>
                <w:b/>
                <w:sz w:val="20"/>
                <w:szCs w:val="20"/>
              </w:rPr>
              <w:t>8.</w:t>
            </w:r>
            <w:r w:rsidR="00DB56F6" w:rsidRPr="00446555">
              <w:rPr>
                <w:sz w:val="20"/>
                <w:szCs w:val="20"/>
              </w:rPr>
              <w:t xml:space="preserve"> fra 16.00</w:t>
            </w:r>
            <w:r w:rsidR="00DB56F6">
              <w:rPr>
                <w:sz w:val="20"/>
                <w:szCs w:val="20"/>
              </w:rPr>
              <w:t xml:space="preserve"> til </w:t>
            </w:r>
            <w:r w:rsidR="00DB56F6" w:rsidRPr="00446555">
              <w:rPr>
                <w:sz w:val="20"/>
                <w:szCs w:val="20"/>
              </w:rPr>
              <w:t xml:space="preserve">20.00 samt </w:t>
            </w:r>
            <w:r w:rsidR="00DB56F6" w:rsidRPr="00073CD6">
              <w:rPr>
                <w:b/>
                <w:sz w:val="20"/>
                <w:szCs w:val="20"/>
              </w:rPr>
              <w:t>fredag 18.</w:t>
            </w:r>
            <w:r w:rsidRPr="00073CD6">
              <w:rPr>
                <w:b/>
                <w:sz w:val="20"/>
                <w:szCs w:val="20"/>
              </w:rPr>
              <w:t>8</w:t>
            </w:r>
            <w:r w:rsidR="00DB56F6" w:rsidRPr="00446555">
              <w:rPr>
                <w:sz w:val="20"/>
                <w:szCs w:val="20"/>
              </w:rPr>
              <w:t xml:space="preserve"> fra 8.00 til 9.00 i bureauet</w:t>
            </w:r>
            <w:r w:rsidR="00DB56F6">
              <w:rPr>
                <w:sz w:val="20"/>
                <w:szCs w:val="20"/>
              </w:rPr>
              <w:t>.</w:t>
            </w:r>
          </w:p>
        </w:tc>
      </w:tr>
      <w:tr w:rsidR="00DB56F6" w:rsidRPr="004F6850" w:rsidTr="007F7D0B">
        <w:trPr>
          <w:gridAfter w:val="2"/>
          <w:wAfter w:w="143" w:type="dxa"/>
        </w:trPr>
        <w:tc>
          <w:tcPr>
            <w:tcW w:w="811" w:type="dxa"/>
          </w:tcPr>
          <w:p w:rsidR="00DB56F6" w:rsidRPr="004F6850" w:rsidRDefault="00E059E0" w:rsidP="003F4268">
            <w:pPr>
              <w:rPr>
                <w:sz w:val="20"/>
                <w:szCs w:val="20"/>
              </w:rPr>
            </w:pPr>
            <w:r>
              <w:rPr>
                <w:sz w:val="20"/>
                <w:szCs w:val="20"/>
              </w:rPr>
              <w:t>4</w:t>
            </w:r>
            <w:r w:rsidR="00DB56F6" w:rsidRPr="004F6850">
              <w:rPr>
                <w:sz w:val="20"/>
                <w:szCs w:val="20"/>
              </w:rPr>
              <w:t>.2</w:t>
            </w:r>
          </w:p>
        </w:tc>
        <w:tc>
          <w:tcPr>
            <w:tcW w:w="8831" w:type="dxa"/>
            <w:gridSpan w:val="2"/>
          </w:tcPr>
          <w:p w:rsidR="00DB56F6" w:rsidRPr="004F6850" w:rsidRDefault="00DB56F6" w:rsidP="00BF5D56">
            <w:pPr>
              <w:pStyle w:val="Ingenafstand"/>
              <w:rPr>
                <w:sz w:val="20"/>
                <w:szCs w:val="20"/>
              </w:rPr>
            </w:pPr>
            <w:r w:rsidRPr="004F6850">
              <w:rPr>
                <w:sz w:val="20"/>
                <w:szCs w:val="20"/>
              </w:rPr>
              <w:t>Måling og kontrol</w:t>
            </w:r>
            <w:r w:rsidR="0076193E">
              <w:rPr>
                <w:sz w:val="20"/>
                <w:szCs w:val="20"/>
              </w:rPr>
              <w:t xml:space="preserve">- </w:t>
            </w:r>
            <w:proofErr w:type="spellStart"/>
            <w:r w:rsidR="0076193E">
              <w:rPr>
                <w:sz w:val="20"/>
                <w:szCs w:val="20"/>
              </w:rPr>
              <w:t>jvnf</w:t>
            </w:r>
            <w:proofErr w:type="spellEnd"/>
            <w:r w:rsidR="0076193E">
              <w:rPr>
                <w:sz w:val="20"/>
                <w:szCs w:val="20"/>
              </w:rPr>
              <w:t>. pkt.5</w:t>
            </w:r>
            <w:r w:rsidRPr="004F6850">
              <w:rPr>
                <w:sz w:val="20"/>
                <w:szCs w:val="20"/>
              </w:rPr>
              <w:t>:</w:t>
            </w:r>
          </w:p>
          <w:p w:rsidR="00DB56F6" w:rsidRPr="004F6850" w:rsidRDefault="00DB56F6" w:rsidP="0076193E">
            <w:pPr>
              <w:rPr>
                <w:sz w:val="20"/>
                <w:szCs w:val="20"/>
              </w:rPr>
            </w:pPr>
            <w:r w:rsidRPr="004F6850">
              <w:rPr>
                <w:sz w:val="20"/>
                <w:szCs w:val="20"/>
              </w:rPr>
              <w:t xml:space="preserve">Der </w:t>
            </w:r>
            <w:r>
              <w:rPr>
                <w:sz w:val="20"/>
                <w:szCs w:val="20"/>
              </w:rPr>
              <w:t xml:space="preserve">kan forekomme stikprøvevis </w:t>
            </w:r>
            <w:r w:rsidRPr="004F6850">
              <w:rPr>
                <w:sz w:val="20"/>
                <w:szCs w:val="20"/>
              </w:rPr>
              <w:t>måling og kontrol af alle deltagen</w:t>
            </w:r>
            <w:r w:rsidR="0076193E">
              <w:rPr>
                <w:sz w:val="20"/>
                <w:szCs w:val="20"/>
              </w:rPr>
              <w:t>de både før, under og efter sejladser</w:t>
            </w:r>
            <w:r w:rsidRPr="004F6850">
              <w:rPr>
                <w:sz w:val="20"/>
                <w:szCs w:val="20"/>
              </w:rPr>
              <w:t>.</w:t>
            </w:r>
          </w:p>
        </w:tc>
      </w:tr>
      <w:tr w:rsidR="00DB56F6" w:rsidRPr="004F6850" w:rsidTr="007F7D0B">
        <w:trPr>
          <w:gridAfter w:val="2"/>
          <w:wAfter w:w="143" w:type="dxa"/>
        </w:trPr>
        <w:tc>
          <w:tcPr>
            <w:tcW w:w="811" w:type="dxa"/>
          </w:tcPr>
          <w:p w:rsidR="00DB56F6" w:rsidRPr="004F6850" w:rsidRDefault="00E059E0" w:rsidP="003F4268">
            <w:pPr>
              <w:rPr>
                <w:sz w:val="20"/>
                <w:szCs w:val="20"/>
              </w:rPr>
            </w:pPr>
            <w:r>
              <w:rPr>
                <w:sz w:val="20"/>
                <w:szCs w:val="20"/>
              </w:rPr>
              <w:t>4</w:t>
            </w:r>
            <w:r w:rsidR="00DB56F6" w:rsidRPr="004F6850">
              <w:rPr>
                <w:sz w:val="20"/>
                <w:szCs w:val="20"/>
              </w:rPr>
              <w:t>.3</w:t>
            </w:r>
          </w:p>
        </w:tc>
        <w:tc>
          <w:tcPr>
            <w:tcW w:w="8831" w:type="dxa"/>
            <w:gridSpan w:val="2"/>
          </w:tcPr>
          <w:p w:rsidR="00B65183" w:rsidRDefault="00DB56F6" w:rsidP="003F4268">
            <w:pPr>
              <w:tabs>
                <w:tab w:val="left" w:pos="1418"/>
                <w:tab w:val="left" w:pos="3402"/>
              </w:tabs>
              <w:rPr>
                <w:rFonts w:cs="Calibri"/>
                <w:b/>
                <w:noProof/>
                <w:sz w:val="20"/>
                <w:szCs w:val="20"/>
              </w:rPr>
            </w:pPr>
            <w:r w:rsidRPr="00073CD6">
              <w:rPr>
                <w:rFonts w:cs="Calibri"/>
                <w:b/>
                <w:noProof/>
                <w:sz w:val="20"/>
                <w:szCs w:val="20"/>
              </w:rPr>
              <w:t>Torsdag 17.</w:t>
            </w:r>
            <w:r w:rsidR="00073CD6" w:rsidRPr="00073CD6">
              <w:rPr>
                <w:rFonts w:cs="Calibri"/>
                <w:b/>
                <w:noProof/>
                <w:sz w:val="20"/>
                <w:szCs w:val="20"/>
              </w:rPr>
              <w:t>8.</w:t>
            </w:r>
          </w:p>
          <w:p w:rsidR="00B65183" w:rsidRDefault="00DB56F6" w:rsidP="003F4268">
            <w:pPr>
              <w:tabs>
                <w:tab w:val="left" w:pos="1418"/>
                <w:tab w:val="left" w:pos="3402"/>
              </w:tabs>
              <w:rPr>
                <w:rFonts w:cs="Calibri"/>
                <w:noProof/>
                <w:sz w:val="20"/>
                <w:szCs w:val="20"/>
              </w:rPr>
            </w:pPr>
            <w:r>
              <w:rPr>
                <w:rFonts w:cs="Calibri"/>
                <w:noProof/>
                <w:sz w:val="20"/>
                <w:szCs w:val="20"/>
              </w:rPr>
              <w:t>17.30 skippermøde PSK klubbhus</w:t>
            </w:r>
          </w:p>
          <w:p w:rsidR="00B65183" w:rsidRDefault="00DB56F6" w:rsidP="00B65183">
            <w:pPr>
              <w:tabs>
                <w:tab w:val="left" w:pos="1418"/>
                <w:tab w:val="left" w:pos="3402"/>
              </w:tabs>
              <w:rPr>
                <w:rFonts w:cs="Calibri"/>
                <w:noProof/>
                <w:sz w:val="20"/>
                <w:szCs w:val="20"/>
              </w:rPr>
            </w:pPr>
            <w:r>
              <w:rPr>
                <w:rFonts w:cs="Calibri"/>
                <w:noProof/>
                <w:sz w:val="20"/>
                <w:szCs w:val="20"/>
              </w:rPr>
              <w:t>18.30 Start tune-up sejlads</w:t>
            </w:r>
          </w:p>
          <w:p w:rsidR="00C57BE5" w:rsidRDefault="00DB56F6" w:rsidP="00C57BE5">
            <w:pPr>
              <w:tabs>
                <w:tab w:val="left" w:pos="1418"/>
                <w:tab w:val="left" w:pos="3402"/>
              </w:tabs>
              <w:rPr>
                <w:rFonts w:cs="Calibri"/>
                <w:b/>
                <w:noProof/>
                <w:sz w:val="20"/>
                <w:szCs w:val="20"/>
              </w:rPr>
            </w:pPr>
            <w:r>
              <w:rPr>
                <w:rFonts w:cs="Calibri"/>
                <w:noProof/>
                <w:sz w:val="20"/>
                <w:szCs w:val="20"/>
              </w:rPr>
              <w:t>Efter sejlads: mad og en øl/vand/kaffe</w:t>
            </w:r>
            <w:r w:rsidR="00C57BE5" w:rsidRPr="00073CD6">
              <w:rPr>
                <w:rFonts w:cs="Calibri"/>
                <w:b/>
                <w:noProof/>
                <w:sz w:val="20"/>
                <w:szCs w:val="20"/>
              </w:rPr>
              <w:t xml:space="preserve"> </w:t>
            </w:r>
          </w:p>
          <w:p w:rsidR="00C57BE5" w:rsidRPr="00073CD6" w:rsidRDefault="00C57BE5" w:rsidP="00C57BE5">
            <w:pPr>
              <w:tabs>
                <w:tab w:val="left" w:pos="1418"/>
                <w:tab w:val="left" w:pos="3402"/>
              </w:tabs>
              <w:rPr>
                <w:rFonts w:cs="Calibri"/>
                <w:b/>
                <w:noProof/>
                <w:sz w:val="20"/>
                <w:szCs w:val="20"/>
              </w:rPr>
            </w:pPr>
            <w:r w:rsidRPr="00073CD6">
              <w:rPr>
                <w:rFonts w:cs="Calibri"/>
                <w:b/>
                <w:noProof/>
                <w:sz w:val="20"/>
                <w:szCs w:val="20"/>
              </w:rPr>
              <w:t>Fredag 18.</w:t>
            </w:r>
            <w:r>
              <w:rPr>
                <w:rFonts w:cs="Calibri"/>
                <w:b/>
                <w:noProof/>
                <w:sz w:val="20"/>
                <w:szCs w:val="20"/>
              </w:rPr>
              <w:t>8.</w:t>
            </w:r>
          </w:p>
          <w:p w:rsidR="00C57BE5" w:rsidRDefault="00C57BE5" w:rsidP="00C57BE5">
            <w:pPr>
              <w:tabs>
                <w:tab w:val="left" w:pos="1418"/>
                <w:tab w:val="left" w:pos="3402"/>
              </w:tabs>
              <w:rPr>
                <w:rFonts w:cs="Calibri"/>
                <w:noProof/>
                <w:sz w:val="20"/>
                <w:szCs w:val="20"/>
              </w:rPr>
            </w:pPr>
            <w:r>
              <w:rPr>
                <w:rFonts w:cs="Calibri"/>
                <w:noProof/>
                <w:sz w:val="20"/>
                <w:szCs w:val="20"/>
              </w:rPr>
              <w:t>7.30 Morgenmad, smør-selv-madpakke, frugt og vand til dagen</w:t>
            </w:r>
          </w:p>
          <w:p w:rsidR="00C57BE5" w:rsidRDefault="00C57BE5" w:rsidP="00C57BE5">
            <w:pPr>
              <w:tabs>
                <w:tab w:val="left" w:pos="1418"/>
                <w:tab w:val="left" w:pos="3402"/>
              </w:tabs>
              <w:rPr>
                <w:rFonts w:cs="Calibri"/>
                <w:noProof/>
                <w:sz w:val="20"/>
                <w:szCs w:val="20"/>
              </w:rPr>
            </w:pPr>
            <w:r>
              <w:rPr>
                <w:rFonts w:cs="Calibri"/>
                <w:noProof/>
                <w:sz w:val="20"/>
                <w:szCs w:val="20"/>
              </w:rPr>
              <w:t>Skippermøde</w:t>
            </w:r>
          </w:p>
          <w:p w:rsidR="00C57BE5" w:rsidRDefault="00C57BE5" w:rsidP="00C57BE5">
            <w:pPr>
              <w:tabs>
                <w:tab w:val="left" w:pos="1418"/>
                <w:tab w:val="left" w:pos="3402"/>
              </w:tabs>
              <w:rPr>
                <w:rFonts w:cs="Calibri"/>
                <w:noProof/>
                <w:sz w:val="20"/>
                <w:szCs w:val="20"/>
              </w:rPr>
            </w:pPr>
            <w:r>
              <w:rPr>
                <w:rFonts w:cs="Calibri"/>
                <w:noProof/>
                <w:sz w:val="20"/>
                <w:szCs w:val="20"/>
              </w:rPr>
              <w:t>10.00 Dagens sejladser</w:t>
            </w:r>
          </w:p>
          <w:p w:rsidR="00C57BE5" w:rsidRDefault="00C57BE5" w:rsidP="00C57BE5">
            <w:pPr>
              <w:tabs>
                <w:tab w:val="left" w:pos="1418"/>
                <w:tab w:val="left" w:pos="3402"/>
              </w:tabs>
              <w:rPr>
                <w:rFonts w:cs="Calibri"/>
                <w:noProof/>
                <w:sz w:val="20"/>
                <w:szCs w:val="20"/>
              </w:rPr>
            </w:pPr>
            <w:r>
              <w:rPr>
                <w:rFonts w:cs="Calibri"/>
                <w:noProof/>
                <w:sz w:val="20"/>
                <w:szCs w:val="20"/>
              </w:rPr>
              <w:t xml:space="preserve">Efter sejladser moleøl mm. </w:t>
            </w:r>
          </w:p>
          <w:p w:rsidR="00C57BE5" w:rsidRDefault="00C57BE5" w:rsidP="00C57BE5">
            <w:pPr>
              <w:tabs>
                <w:tab w:val="left" w:pos="1418"/>
                <w:tab w:val="left" w:pos="3402"/>
              </w:tabs>
              <w:rPr>
                <w:rFonts w:cs="Calibri"/>
                <w:noProof/>
                <w:sz w:val="20"/>
                <w:szCs w:val="20"/>
              </w:rPr>
            </w:pPr>
            <w:r>
              <w:rPr>
                <w:rFonts w:cs="Calibri"/>
                <w:noProof/>
                <w:sz w:val="20"/>
                <w:szCs w:val="20"/>
              </w:rPr>
              <w:t>Fællesspisning – se ovenfor.</w:t>
            </w:r>
          </w:p>
          <w:p w:rsidR="00C57BE5" w:rsidRDefault="00C57BE5" w:rsidP="00C57BE5">
            <w:pPr>
              <w:tabs>
                <w:tab w:val="left" w:pos="1418"/>
                <w:tab w:val="left" w:pos="3402"/>
              </w:tabs>
              <w:rPr>
                <w:rFonts w:cs="Calibri"/>
                <w:b/>
                <w:noProof/>
                <w:sz w:val="20"/>
                <w:szCs w:val="20"/>
              </w:rPr>
            </w:pPr>
            <w:r>
              <w:rPr>
                <w:rFonts w:cs="Calibri"/>
                <w:noProof/>
                <w:sz w:val="20"/>
                <w:szCs w:val="20"/>
              </w:rPr>
              <w:t>Baren er åben.</w:t>
            </w:r>
            <w:r w:rsidRPr="0076193E">
              <w:rPr>
                <w:rFonts w:cs="Calibri"/>
                <w:b/>
                <w:noProof/>
                <w:sz w:val="20"/>
                <w:szCs w:val="20"/>
              </w:rPr>
              <w:t xml:space="preserve"> </w:t>
            </w:r>
          </w:p>
          <w:p w:rsidR="00C57BE5" w:rsidRDefault="00C57BE5" w:rsidP="00C57BE5">
            <w:pPr>
              <w:tabs>
                <w:tab w:val="left" w:pos="1418"/>
                <w:tab w:val="left" w:pos="3402"/>
              </w:tabs>
              <w:rPr>
                <w:rFonts w:cs="Calibri"/>
                <w:noProof/>
                <w:sz w:val="20"/>
                <w:szCs w:val="20"/>
              </w:rPr>
            </w:pPr>
            <w:r w:rsidRPr="0076193E">
              <w:rPr>
                <w:rFonts w:cs="Calibri"/>
                <w:b/>
                <w:noProof/>
                <w:sz w:val="20"/>
                <w:szCs w:val="20"/>
              </w:rPr>
              <w:t>Lørdag 19.</w:t>
            </w:r>
            <w:r>
              <w:rPr>
                <w:rFonts w:cs="Calibri"/>
                <w:b/>
                <w:noProof/>
                <w:sz w:val="20"/>
                <w:szCs w:val="20"/>
              </w:rPr>
              <w:t>8.</w:t>
            </w:r>
          </w:p>
          <w:p w:rsidR="00C57BE5" w:rsidRDefault="00C57BE5" w:rsidP="00C57BE5">
            <w:pPr>
              <w:tabs>
                <w:tab w:val="left" w:pos="1418"/>
                <w:tab w:val="left" w:pos="3402"/>
              </w:tabs>
              <w:rPr>
                <w:rFonts w:cs="Calibri"/>
                <w:noProof/>
                <w:sz w:val="20"/>
                <w:szCs w:val="20"/>
              </w:rPr>
            </w:pPr>
            <w:r>
              <w:rPr>
                <w:rFonts w:cs="Calibri"/>
                <w:noProof/>
                <w:sz w:val="20"/>
                <w:szCs w:val="20"/>
              </w:rPr>
              <w:t>7.30 morgenmad, smør-selv-madpakke, frugt og vand til dagen</w:t>
            </w:r>
          </w:p>
          <w:p w:rsidR="00C57BE5" w:rsidRDefault="00C57BE5" w:rsidP="00C57BE5">
            <w:pPr>
              <w:tabs>
                <w:tab w:val="left" w:pos="1418"/>
                <w:tab w:val="left" w:pos="3402"/>
              </w:tabs>
              <w:rPr>
                <w:rFonts w:cs="Calibri"/>
                <w:noProof/>
                <w:sz w:val="20"/>
                <w:szCs w:val="20"/>
              </w:rPr>
            </w:pPr>
            <w:r>
              <w:rPr>
                <w:rFonts w:cs="Calibri"/>
                <w:noProof/>
                <w:sz w:val="20"/>
                <w:szCs w:val="20"/>
              </w:rPr>
              <w:t>10.00 Dagens sejladser</w:t>
            </w:r>
          </w:p>
          <w:p w:rsidR="00C57BE5" w:rsidRDefault="00C57BE5" w:rsidP="00C57BE5">
            <w:pPr>
              <w:tabs>
                <w:tab w:val="left" w:pos="1418"/>
                <w:tab w:val="left" w:pos="3402"/>
              </w:tabs>
              <w:rPr>
                <w:rFonts w:cs="Calibri"/>
                <w:noProof/>
                <w:sz w:val="20"/>
                <w:szCs w:val="20"/>
              </w:rPr>
            </w:pPr>
            <w:r>
              <w:rPr>
                <w:rFonts w:cs="Calibri"/>
                <w:noProof/>
                <w:sz w:val="20"/>
                <w:szCs w:val="20"/>
              </w:rPr>
              <w:t>Efter sejladser moleøl mm.</w:t>
            </w:r>
          </w:p>
          <w:p w:rsidR="00C57BE5" w:rsidRDefault="00C57BE5" w:rsidP="00C57BE5">
            <w:pPr>
              <w:tabs>
                <w:tab w:val="left" w:pos="1418"/>
                <w:tab w:val="left" w:pos="3402"/>
              </w:tabs>
              <w:rPr>
                <w:rFonts w:cs="Calibri"/>
                <w:noProof/>
                <w:sz w:val="20"/>
                <w:szCs w:val="20"/>
              </w:rPr>
            </w:pPr>
            <w:r>
              <w:rPr>
                <w:rFonts w:cs="Calibri"/>
                <w:noProof/>
                <w:sz w:val="20"/>
                <w:szCs w:val="20"/>
              </w:rPr>
              <w:t>Præmieoverrækkelse</w:t>
            </w:r>
          </w:p>
          <w:p w:rsidR="00C57BE5" w:rsidRDefault="00C57BE5" w:rsidP="00C57BE5">
            <w:pPr>
              <w:tabs>
                <w:tab w:val="left" w:pos="1418"/>
                <w:tab w:val="left" w:pos="3402"/>
              </w:tabs>
              <w:rPr>
                <w:rFonts w:cs="Calibri"/>
                <w:noProof/>
                <w:sz w:val="20"/>
                <w:szCs w:val="20"/>
              </w:rPr>
            </w:pPr>
            <w:r>
              <w:rPr>
                <w:rFonts w:cs="Calibri"/>
                <w:noProof/>
                <w:sz w:val="20"/>
                <w:szCs w:val="20"/>
              </w:rPr>
              <w:t>Afslutningsmiddag – se ovenfor</w:t>
            </w:r>
          </w:p>
          <w:p w:rsidR="00DB56F6" w:rsidRPr="004F6850" w:rsidRDefault="00C57BE5" w:rsidP="00C57BE5">
            <w:pPr>
              <w:tabs>
                <w:tab w:val="left" w:pos="1418"/>
                <w:tab w:val="left" w:pos="3402"/>
              </w:tabs>
              <w:rPr>
                <w:rFonts w:cs="Calibri"/>
                <w:noProof/>
                <w:sz w:val="20"/>
                <w:szCs w:val="20"/>
              </w:rPr>
            </w:pPr>
            <w:r>
              <w:rPr>
                <w:rFonts w:cs="Calibri"/>
                <w:noProof/>
                <w:sz w:val="20"/>
                <w:szCs w:val="20"/>
              </w:rPr>
              <w:t>Baren er åben</w:t>
            </w:r>
          </w:p>
        </w:tc>
      </w:tr>
      <w:tr w:rsidR="007F7D0B" w:rsidRPr="004F6850" w:rsidTr="007F7D0B">
        <w:trPr>
          <w:gridAfter w:val="2"/>
          <w:wAfter w:w="143" w:type="dxa"/>
        </w:trPr>
        <w:tc>
          <w:tcPr>
            <w:tcW w:w="811" w:type="dxa"/>
          </w:tcPr>
          <w:p w:rsidR="007F7D0B" w:rsidRPr="004F6850" w:rsidRDefault="007F7D0B" w:rsidP="003D7C3E">
            <w:pPr>
              <w:rPr>
                <w:sz w:val="20"/>
                <w:szCs w:val="20"/>
              </w:rPr>
            </w:pPr>
            <w:r>
              <w:rPr>
                <w:sz w:val="20"/>
                <w:szCs w:val="20"/>
              </w:rPr>
              <w:t>4</w:t>
            </w:r>
            <w:r w:rsidRPr="004F6850">
              <w:rPr>
                <w:sz w:val="20"/>
                <w:szCs w:val="20"/>
              </w:rPr>
              <w:t>.</w:t>
            </w:r>
            <w:r>
              <w:rPr>
                <w:sz w:val="20"/>
                <w:szCs w:val="20"/>
              </w:rPr>
              <w:t>4</w:t>
            </w:r>
          </w:p>
        </w:tc>
        <w:tc>
          <w:tcPr>
            <w:tcW w:w="8831" w:type="dxa"/>
            <w:gridSpan w:val="2"/>
          </w:tcPr>
          <w:p w:rsidR="007F7D0B" w:rsidRDefault="007F7D0B" w:rsidP="003D7C3E">
            <w:pPr>
              <w:rPr>
                <w:rFonts w:cs="Calibri"/>
                <w:noProof/>
                <w:sz w:val="20"/>
                <w:szCs w:val="20"/>
              </w:rPr>
            </w:pPr>
            <w:r>
              <w:rPr>
                <w:rFonts w:cs="Calibri"/>
                <w:noProof/>
                <w:sz w:val="20"/>
                <w:szCs w:val="20"/>
              </w:rPr>
              <w:t xml:space="preserve">Der planlægges hver dag 4 sejladser hver på ca. 1 time. </w:t>
            </w:r>
            <w:r w:rsidRPr="004F6850">
              <w:rPr>
                <w:rFonts w:cs="Calibri"/>
                <w:noProof/>
                <w:sz w:val="20"/>
                <w:szCs w:val="20"/>
              </w:rPr>
              <w:t xml:space="preserve">Kapsejladskomiteen forbeholder sig ret til at </w:t>
            </w:r>
            <w:r>
              <w:rPr>
                <w:rFonts w:cs="Calibri"/>
                <w:noProof/>
                <w:sz w:val="20"/>
                <w:szCs w:val="20"/>
              </w:rPr>
              <w:t xml:space="preserve">afvikle </w:t>
            </w:r>
            <w:r w:rsidRPr="004F6850">
              <w:rPr>
                <w:rFonts w:cs="Calibri"/>
                <w:noProof/>
                <w:sz w:val="20"/>
                <w:szCs w:val="20"/>
              </w:rPr>
              <w:t xml:space="preserve">færre </w:t>
            </w:r>
            <w:r>
              <w:rPr>
                <w:rFonts w:cs="Calibri"/>
                <w:noProof/>
                <w:sz w:val="20"/>
                <w:szCs w:val="20"/>
              </w:rPr>
              <w:t xml:space="preserve">eller </w:t>
            </w:r>
            <w:r w:rsidRPr="004F6850">
              <w:rPr>
                <w:rFonts w:cs="Calibri"/>
                <w:noProof/>
                <w:sz w:val="20"/>
                <w:szCs w:val="20"/>
              </w:rPr>
              <w:t>flere sejladser samme dag for bedste afvikling af stævnet.</w:t>
            </w:r>
            <w:r>
              <w:rPr>
                <w:rFonts w:cs="Calibri"/>
                <w:noProof/>
                <w:sz w:val="20"/>
                <w:szCs w:val="20"/>
              </w:rPr>
              <w:t xml:space="preserve"> </w:t>
            </w:r>
          </w:p>
          <w:p w:rsidR="007F7D0B" w:rsidRPr="004F6850" w:rsidRDefault="007F7D0B" w:rsidP="003D7C3E">
            <w:pPr>
              <w:rPr>
                <w:rFonts w:cs="Calibri"/>
                <w:noProof/>
                <w:sz w:val="20"/>
                <w:szCs w:val="20"/>
              </w:rPr>
            </w:pPr>
            <w:r>
              <w:rPr>
                <w:rFonts w:cs="Calibri"/>
                <w:noProof/>
                <w:sz w:val="20"/>
                <w:szCs w:val="20"/>
              </w:rPr>
              <w:t xml:space="preserve">Lørdag 19.8. </w:t>
            </w:r>
            <w:r w:rsidRPr="004F6850">
              <w:rPr>
                <w:rFonts w:cs="Calibri"/>
                <w:noProof/>
                <w:sz w:val="20"/>
                <w:szCs w:val="20"/>
              </w:rPr>
              <w:t>vil der ikke blive afgivet varselssignal senere end 1</w:t>
            </w:r>
            <w:r>
              <w:rPr>
                <w:rFonts w:cs="Calibri"/>
                <w:noProof/>
                <w:sz w:val="20"/>
                <w:szCs w:val="20"/>
              </w:rPr>
              <w:t>6</w:t>
            </w:r>
            <w:r w:rsidRPr="004F6850">
              <w:rPr>
                <w:rFonts w:cs="Calibri"/>
                <w:noProof/>
                <w:sz w:val="20"/>
                <w:szCs w:val="20"/>
              </w:rPr>
              <w:t>.00</w:t>
            </w:r>
          </w:p>
          <w:p w:rsidR="007F7D0B" w:rsidRPr="004F6850" w:rsidRDefault="007F7D0B" w:rsidP="003D7C3E">
            <w:pPr>
              <w:rPr>
                <w:sz w:val="20"/>
                <w:szCs w:val="20"/>
              </w:rPr>
            </w:pPr>
            <w:r w:rsidRPr="004F6850">
              <w:rPr>
                <w:rFonts w:cs="Calibri"/>
                <w:noProof/>
                <w:sz w:val="20"/>
                <w:szCs w:val="20"/>
              </w:rPr>
              <w:t>En eventuel afvigelse i antallet af sejladser</w:t>
            </w:r>
            <w:r>
              <w:rPr>
                <w:rFonts w:cs="Calibri"/>
                <w:noProof/>
                <w:sz w:val="20"/>
                <w:szCs w:val="20"/>
              </w:rPr>
              <w:t xml:space="preserve"> eller sejladsernes varighed</w:t>
            </w:r>
            <w:r w:rsidRPr="004F6850">
              <w:rPr>
                <w:rFonts w:cs="Calibri"/>
                <w:noProof/>
                <w:sz w:val="20"/>
                <w:szCs w:val="20"/>
              </w:rPr>
              <w:t xml:space="preserve"> kan ikke danne grundlag for anmodning om godtgørelse</w:t>
            </w:r>
            <w:r>
              <w:rPr>
                <w:rFonts w:cs="Calibri"/>
                <w:noProof/>
                <w:sz w:val="20"/>
                <w:szCs w:val="20"/>
              </w:rPr>
              <w:t>/protest</w:t>
            </w:r>
            <w:r w:rsidRPr="004F6850">
              <w:rPr>
                <w:rFonts w:cs="Calibri"/>
                <w:noProof/>
                <w:sz w:val="20"/>
                <w:szCs w:val="20"/>
              </w:rPr>
              <w:t>.</w:t>
            </w:r>
          </w:p>
        </w:tc>
      </w:tr>
      <w:tr w:rsidR="007F7D0B" w:rsidRPr="004F6850" w:rsidTr="007F7D0B">
        <w:trPr>
          <w:gridAfter w:val="2"/>
          <w:wAfter w:w="143" w:type="dxa"/>
        </w:trPr>
        <w:tc>
          <w:tcPr>
            <w:tcW w:w="811" w:type="dxa"/>
          </w:tcPr>
          <w:p w:rsidR="007F7D0B" w:rsidRPr="004F6850" w:rsidRDefault="007F7D0B" w:rsidP="003D7C3E">
            <w:pPr>
              <w:rPr>
                <w:sz w:val="20"/>
                <w:szCs w:val="20"/>
              </w:rPr>
            </w:pPr>
            <w:r>
              <w:rPr>
                <w:sz w:val="20"/>
                <w:szCs w:val="20"/>
              </w:rPr>
              <w:t>4</w:t>
            </w:r>
            <w:r w:rsidRPr="004F6850">
              <w:rPr>
                <w:sz w:val="20"/>
                <w:szCs w:val="20"/>
              </w:rPr>
              <w:t>.</w:t>
            </w:r>
            <w:r>
              <w:rPr>
                <w:sz w:val="20"/>
                <w:szCs w:val="20"/>
              </w:rPr>
              <w:t>5</w:t>
            </w:r>
          </w:p>
        </w:tc>
        <w:tc>
          <w:tcPr>
            <w:tcW w:w="8831" w:type="dxa"/>
            <w:gridSpan w:val="2"/>
          </w:tcPr>
          <w:p w:rsidR="007F7D0B" w:rsidRPr="004F6850" w:rsidRDefault="007F7D0B" w:rsidP="003D7C3E">
            <w:pPr>
              <w:rPr>
                <w:rFonts w:cs="Calibri"/>
                <w:noProof/>
                <w:sz w:val="20"/>
                <w:szCs w:val="20"/>
              </w:rPr>
            </w:pPr>
            <w:r>
              <w:rPr>
                <w:rFonts w:cs="Calibri"/>
                <w:noProof/>
                <w:sz w:val="20"/>
                <w:szCs w:val="20"/>
              </w:rPr>
              <w:t>Såfremt stævnet ikke kan klassificeres som et DM efter sejladserne lørdag 19.8., kan kapsejladskomiteen vælge at afvikle en eller flere sejladser søndag den 20.8. Seneste tidspunkt for varsel 13.00.</w:t>
            </w:r>
          </w:p>
        </w:tc>
      </w:tr>
      <w:tr w:rsidR="007F7D0B" w:rsidRPr="004F6850" w:rsidTr="007F7D0B">
        <w:trPr>
          <w:gridAfter w:val="2"/>
          <w:wAfter w:w="143" w:type="dxa"/>
        </w:trPr>
        <w:tc>
          <w:tcPr>
            <w:tcW w:w="811" w:type="dxa"/>
          </w:tcPr>
          <w:p w:rsidR="007F7D0B" w:rsidRPr="004F6850" w:rsidRDefault="007F7D0B" w:rsidP="008D4B7B">
            <w:pPr>
              <w:rPr>
                <w:sz w:val="20"/>
                <w:szCs w:val="20"/>
              </w:rPr>
            </w:pPr>
          </w:p>
        </w:tc>
        <w:tc>
          <w:tcPr>
            <w:tcW w:w="8831" w:type="dxa"/>
            <w:gridSpan w:val="2"/>
          </w:tcPr>
          <w:p w:rsidR="007F7D0B" w:rsidRPr="004F6850" w:rsidRDefault="007F7D0B" w:rsidP="0076193E">
            <w:pPr>
              <w:rPr>
                <w:sz w:val="20"/>
                <w:szCs w:val="20"/>
              </w:rPr>
            </w:pPr>
          </w:p>
        </w:tc>
      </w:tr>
      <w:tr w:rsidR="007F7D0B" w:rsidRPr="004F6850" w:rsidTr="007F7D0B">
        <w:trPr>
          <w:gridAfter w:val="2"/>
          <w:wAfter w:w="143" w:type="dxa"/>
        </w:trPr>
        <w:tc>
          <w:tcPr>
            <w:tcW w:w="811" w:type="dxa"/>
          </w:tcPr>
          <w:p w:rsidR="007F7D0B" w:rsidRPr="00C57BE5" w:rsidRDefault="007F7D0B" w:rsidP="003D7C3E">
            <w:pPr>
              <w:rPr>
                <w:b/>
                <w:sz w:val="20"/>
                <w:szCs w:val="20"/>
              </w:rPr>
            </w:pPr>
            <w:r>
              <w:rPr>
                <w:b/>
                <w:sz w:val="20"/>
                <w:szCs w:val="20"/>
              </w:rPr>
              <w:t>5</w:t>
            </w:r>
          </w:p>
          <w:p w:rsidR="007F7D0B" w:rsidRPr="004F6850" w:rsidRDefault="007F7D0B" w:rsidP="003D7C3E">
            <w:pPr>
              <w:rPr>
                <w:sz w:val="20"/>
                <w:szCs w:val="20"/>
              </w:rPr>
            </w:pPr>
            <w:r>
              <w:rPr>
                <w:sz w:val="20"/>
                <w:szCs w:val="20"/>
              </w:rPr>
              <w:t>5</w:t>
            </w:r>
            <w:r w:rsidRPr="004F6850">
              <w:rPr>
                <w:sz w:val="20"/>
                <w:szCs w:val="20"/>
              </w:rPr>
              <w:t>.1</w:t>
            </w:r>
          </w:p>
        </w:tc>
        <w:tc>
          <w:tcPr>
            <w:tcW w:w="8831" w:type="dxa"/>
            <w:gridSpan w:val="2"/>
          </w:tcPr>
          <w:p w:rsidR="007F7D0B" w:rsidRPr="00C57BE5" w:rsidRDefault="007F7D0B" w:rsidP="003D7C3E">
            <w:pPr>
              <w:pStyle w:val="Ingenafstand"/>
              <w:rPr>
                <w:b/>
                <w:sz w:val="20"/>
                <w:szCs w:val="20"/>
              </w:rPr>
            </w:pPr>
            <w:r>
              <w:rPr>
                <w:b/>
                <w:sz w:val="20"/>
                <w:szCs w:val="20"/>
              </w:rPr>
              <w:t>MÅLING OG KONTROL</w:t>
            </w:r>
          </w:p>
          <w:p w:rsidR="007F7D0B" w:rsidRPr="004F6850" w:rsidRDefault="007F7D0B" w:rsidP="003D7C3E">
            <w:pPr>
              <w:pStyle w:val="Ingenafstand"/>
              <w:rPr>
                <w:sz w:val="20"/>
                <w:szCs w:val="20"/>
              </w:rPr>
            </w:pPr>
            <w:r w:rsidRPr="004F6850">
              <w:rPr>
                <w:sz w:val="20"/>
                <w:szCs w:val="20"/>
              </w:rPr>
              <w:t xml:space="preserve">Gyldigt målebrev eller klassebevis vil blive </w:t>
            </w:r>
            <w:r>
              <w:rPr>
                <w:sz w:val="20"/>
                <w:szCs w:val="20"/>
              </w:rPr>
              <w:t>kontrolleret på websejler.dk. U</w:t>
            </w:r>
            <w:r w:rsidRPr="004F6850">
              <w:rPr>
                <w:sz w:val="20"/>
                <w:szCs w:val="20"/>
              </w:rPr>
              <w:t>de</w:t>
            </w:r>
            <w:r>
              <w:rPr>
                <w:sz w:val="20"/>
                <w:szCs w:val="20"/>
              </w:rPr>
              <w:t>n</w:t>
            </w:r>
            <w:r w:rsidRPr="004F6850">
              <w:rPr>
                <w:sz w:val="20"/>
                <w:szCs w:val="20"/>
              </w:rPr>
              <w:t>landske både skal dokume</w:t>
            </w:r>
            <w:r w:rsidRPr="004F6850">
              <w:rPr>
                <w:sz w:val="20"/>
                <w:szCs w:val="20"/>
              </w:rPr>
              <w:t>n</w:t>
            </w:r>
            <w:r w:rsidRPr="004F6850">
              <w:rPr>
                <w:sz w:val="20"/>
                <w:szCs w:val="20"/>
              </w:rPr>
              <w:t>teres ved</w:t>
            </w:r>
            <w:r>
              <w:rPr>
                <w:sz w:val="20"/>
                <w:szCs w:val="20"/>
              </w:rPr>
              <w:t xml:space="preserve"> fremsendelse af dokumentation til </w:t>
            </w:r>
            <w:hyperlink r:id="rId8" w:history="1">
              <w:r w:rsidRPr="00453641">
                <w:rPr>
                  <w:rStyle w:val="Hyperlink"/>
                  <w:sz w:val="20"/>
                  <w:szCs w:val="20"/>
                </w:rPr>
                <w:t>nflandrup@gmail.com</w:t>
              </w:r>
            </w:hyperlink>
            <w:r>
              <w:rPr>
                <w:sz w:val="20"/>
                <w:szCs w:val="20"/>
              </w:rPr>
              <w:t xml:space="preserve"> eller senest ved</w:t>
            </w:r>
            <w:r w:rsidRPr="004F6850">
              <w:rPr>
                <w:sz w:val="20"/>
                <w:szCs w:val="20"/>
              </w:rPr>
              <w:t xml:space="preserve"> registrering.</w:t>
            </w:r>
          </w:p>
        </w:tc>
      </w:tr>
      <w:tr w:rsidR="007F7D0B" w:rsidRPr="004F6850" w:rsidTr="007F7D0B">
        <w:trPr>
          <w:gridAfter w:val="2"/>
          <w:wAfter w:w="143" w:type="dxa"/>
        </w:trPr>
        <w:tc>
          <w:tcPr>
            <w:tcW w:w="811" w:type="dxa"/>
          </w:tcPr>
          <w:p w:rsidR="007F7D0B" w:rsidRPr="004F6850" w:rsidRDefault="007F7D0B" w:rsidP="003D7C3E">
            <w:pPr>
              <w:rPr>
                <w:sz w:val="20"/>
                <w:szCs w:val="20"/>
              </w:rPr>
            </w:pPr>
            <w:r>
              <w:rPr>
                <w:sz w:val="20"/>
                <w:szCs w:val="20"/>
              </w:rPr>
              <w:t>5</w:t>
            </w:r>
            <w:r w:rsidRPr="004F6850">
              <w:rPr>
                <w:sz w:val="20"/>
                <w:szCs w:val="20"/>
              </w:rPr>
              <w:t>.2</w:t>
            </w:r>
          </w:p>
        </w:tc>
        <w:tc>
          <w:tcPr>
            <w:tcW w:w="8831" w:type="dxa"/>
            <w:gridSpan w:val="2"/>
          </w:tcPr>
          <w:p w:rsidR="007F7D0B" w:rsidRDefault="007F7D0B" w:rsidP="003D7C3E">
            <w:pPr>
              <w:pStyle w:val="Ingenafstand"/>
              <w:rPr>
                <w:sz w:val="20"/>
                <w:szCs w:val="20"/>
              </w:rPr>
            </w:pPr>
            <w:r w:rsidRPr="004F6850">
              <w:rPr>
                <w:sz w:val="20"/>
                <w:szCs w:val="20"/>
              </w:rPr>
              <w:t>Senest ved registrering opgives numre for sejlknapper for alle sejl, der benyttes under stævnet.</w:t>
            </w:r>
            <w:r>
              <w:t xml:space="preserve"> </w:t>
            </w:r>
            <w:r w:rsidRPr="00F20D04">
              <w:rPr>
                <w:sz w:val="20"/>
                <w:szCs w:val="20"/>
              </w:rPr>
              <w:t>Ude</w:t>
            </w:r>
            <w:r w:rsidRPr="00F20D04">
              <w:rPr>
                <w:sz w:val="20"/>
                <w:szCs w:val="20"/>
              </w:rPr>
              <w:t>n</w:t>
            </w:r>
            <w:r w:rsidRPr="00F20D04">
              <w:rPr>
                <w:sz w:val="20"/>
                <w:szCs w:val="20"/>
              </w:rPr>
              <w:t>landske sejl skal doku</w:t>
            </w:r>
            <w:r>
              <w:rPr>
                <w:sz w:val="20"/>
                <w:szCs w:val="20"/>
              </w:rPr>
              <w:t>menteres ved måleskema,</w:t>
            </w:r>
            <w:r w:rsidRPr="00F20D04">
              <w:rPr>
                <w:sz w:val="20"/>
                <w:szCs w:val="20"/>
              </w:rPr>
              <w:t xml:space="preserve"> stempel på sejl</w:t>
            </w:r>
            <w:r>
              <w:rPr>
                <w:sz w:val="20"/>
                <w:szCs w:val="20"/>
              </w:rPr>
              <w:t xml:space="preserve"> eller anden national dokumentation for at sejlet overholder klassens mål</w:t>
            </w:r>
            <w:r w:rsidRPr="00F20D04">
              <w:rPr>
                <w:sz w:val="20"/>
                <w:szCs w:val="20"/>
              </w:rPr>
              <w:t>.</w:t>
            </w:r>
            <w:r>
              <w:rPr>
                <w:sz w:val="20"/>
                <w:szCs w:val="20"/>
              </w:rPr>
              <w:t xml:space="preserve"> </w:t>
            </w:r>
          </w:p>
          <w:p w:rsidR="007F7D0B" w:rsidRPr="004F6850" w:rsidRDefault="007F7D0B" w:rsidP="003D7C3E">
            <w:pPr>
              <w:pStyle w:val="Ingenafstand"/>
              <w:rPr>
                <w:sz w:val="20"/>
                <w:szCs w:val="20"/>
              </w:rPr>
            </w:pPr>
            <w:r>
              <w:rPr>
                <w:sz w:val="20"/>
                <w:szCs w:val="20"/>
              </w:rPr>
              <w:t xml:space="preserve">Sejlknapnumre modtages gerne forud for registrering på mail til </w:t>
            </w:r>
            <w:hyperlink r:id="rId9" w:history="1">
              <w:r w:rsidRPr="00453641">
                <w:rPr>
                  <w:rStyle w:val="Hyperlink"/>
                  <w:sz w:val="20"/>
                  <w:szCs w:val="20"/>
                </w:rPr>
                <w:t>nflandrup@gmail.com</w:t>
              </w:r>
            </w:hyperlink>
          </w:p>
        </w:tc>
      </w:tr>
      <w:tr w:rsidR="007F7D0B" w:rsidRPr="004F6850" w:rsidTr="007F7D0B">
        <w:trPr>
          <w:gridAfter w:val="2"/>
          <w:wAfter w:w="143" w:type="dxa"/>
        </w:trPr>
        <w:tc>
          <w:tcPr>
            <w:tcW w:w="811" w:type="dxa"/>
          </w:tcPr>
          <w:p w:rsidR="007F7D0B" w:rsidRPr="004F6850" w:rsidRDefault="007F7D0B" w:rsidP="003D7C3E">
            <w:pPr>
              <w:rPr>
                <w:sz w:val="20"/>
                <w:szCs w:val="20"/>
              </w:rPr>
            </w:pPr>
            <w:r>
              <w:rPr>
                <w:sz w:val="20"/>
                <w:szCs w:val="20"/>
              </w:rPr>
              <w:t>5</w:t>
            </w:r>
            <w:r w:rsidRPr="004F6850">
              <w:rPr>
                <w:sz w:val="20"/>
                <w:szCs w:val="20"/>
              </w:rPr>
              <w:t>.3</w:t>
            </w:r>
          </w:p>
        </w:tc>
        <w:tc>
          <w:tcPr>
            <w:tcW w:w="8831" w:type="dxa"/>
            <w:gridSpan w:val="2"/>
          </w:tcPr>
          <w:p w:rsidR="007F7D0B" w:rsidRPr="004F6850" w:rsidRDefault="007F7D0B" w:rsidP="003D7C3E">
            <w:pPr>
              <w:pStyle w:val="Ingenafstand"/>
              <w:rPr>
                <w:sz w:val="20"/>
                <w:szCs w:val="20"/>
              </w:rPr>
            </w:pPr>
            <w:r w:rsidRPr="004F6850">
              <w:rPr>
                <w:sz w:val="20"/>
                <w:szCs w:val="20"/>
              </w:rPr>
              <w:t>Alle sejlnumre skal være i overensstemmelse med bådens nationalitetsnummer</w:t>
            </w:r>
            <w:r>
              <w:rPr>
                <w:sz w:val="20"/>
                <w:szCs w:val="20"/>
              </w:rPr>
              <w:t xml:space="preserve"> </w:t>
            </w:r>
            <w:r w:rsidRPr="004F6850">
              <w:rPr>
                <w:sz w:val="20"/>
                <w:szCs w:val="20"/>
              </w:rPr>
              <w:t>i klassebeviset/målerbrev – eventuelle dispensationsansøgninger vedrørende dette punkt skal indgives skriftligt</w:t>
            </w:r>
            <w:r>
              <w:rPr>
                <w:sz w:val="20"/>
                <w:szCs w:val="20"/>
              </w:rPr>
              <w:t xml:space="preserve"> til kapsejladskom</w:t>
            </w:r>
            <w:r>
              <w:rPr>
                <w:sz w:val="20"/>
                <w:szCs w:val="20"/>
              </w:rPr>
              <w:t>i</w:t>
            </w:r>
            <w:r>
              <w:rPr>
                <w:sz w:val="20"/>
                <w:szCs w:val="20"/>
              </w:rPr>
              <w:t xml:space="preserve">teen senest ved registreringen. </w:t>
            </w:r>
          </w:p>
        </w:tc>
      </w:tr>
      <w:tr w:rsidR="007F7D0B" w:rsidRPr="004F6850" w:rsidTr="007F7D0B">
        <w:trPr>
          <w:gridAfter w:val="2"/>
          <w:wAfter w:w="143" w:type="dxa"/>
        </w:trPr>
        <w:tc>
          <w:tcPr>
            <w:tcW w:w="811" w:type="dxa"/>
          </w:tcPr>
          <w:p w:rsidR="007F7D0B" w:rsidRPr="004F6850" w:rsidRDefault="007F7D0B" w:rsidP="003D571D">
            <w:pPr>
              <w:rPr>
                <w:sz w:val="20"/>
                <w:szCs w:val="20"/>
              </w:rPr>
            </w:pPr>
          </w:p>
        </w:tc>
        <w:tc>
          <w:tcPr>
            <w:tcW w:w="8831" w:type="dxa"/>
            <w:gridSpan w:val="2"/>
          </w:tcPr>
          <w:p w:rsidR="007F7D0B" w:rsidRPr="004F6850" w:rsidRDefault="007F7D0B" w:rsidP="003D571D">
            <w:pPr>
              <w:pStyle w:val="Ingenafstand"/>
              <w:rPr>
                <w:sz w:val="20"/>
                <w:szCs w:val="20"/>
              </w:rPr>
            </w:pPr>
          </w:p>
        </w:tc>
      </w:tr>
      <w:tr w:rsidR="007F7D0B" w:rsidRPr="004F6850" w:rsidTr="007F7D0B">
        <w:trPr>
          <w:gridAfter w:val="2"/>
          <w:wAfter w:w="143" w:type="dxa"/>
        </w:trPr>
        <w:tc>
          <w:tcPr>
            <w:tcW w:w="811" w:type="dxa"/>
          </w:tcPr>
          <w:p w:rsidR="007F7D0B" w:rsidRPr="004F6850" w:rsidRDefault="007F7D0B" w:rsidP="003D571D">
            <w:pPr>
              <w:rPr>
                <w:sz w:val="20"/>
                <w:szCs w:val="20"/>
              </w:rPr>
            </w:pPr>
          </w:p>
        </w:tc>
        <w:tc>
          <w:tcPr>
            <w:tcW w:w="8831" w:type="dxa"/>
            <w:gridSpan w:val="2"/>
          </w:tcPr>
          <w:p w:rsidR="007F7D0B" w:rsidRPr="004F6850" w:rsidRDefault="007F7D0B" w:rsidP="008D4B7B">
            <w:pPr>
              <w:pStyle w:val="Ingenafstand"/>
              <w:rPr>
                <w:sz w:val="20"/>
                <w:szCs w:val="20"/>
              </w:rPr>
            </w:pPr>
          </w:p>
        </w:tc>
      </w:tr>
      <w:tr w:rsidR="007F7D0B" w:rsidRPr="004F6850" w:rsidTr="007F7D0B">
        <w:trPr>
          <w:gridAfter w:val="2"/>
          <w:wAfter w:w="143" w:type="dxa"/>
        </w:trPr>
        <w:tc>
          <w:tcPr>
            <w:tcW w:w="811" w:type="dxa"/>
          </w:tcPr>
          <w:p w:rsidR="007F7D0B" w:rsidRPr="004F6850" w:rsidRDefault="007F7D0B" w:rsidP="003D571D">
            <w:pPr>
              <w:rPr>
                <w:sz w:val="20"/>
                <w:szCs w:val="20"/>
              </w:rPr>
            </w:pPr>
            <w:r>
              <w:rPr>
                <w:sz w:val="20"/>
                <w:szCs w:val="20"/>
              </w:rPr>
              <w:t>5</w:t>
            </w:r>
            <w:r w:rsidRPr="004F6850">
              <w:rPr>
                <w:sz w:val="20"/>
                <w:szCs w:val="20"/>
              </w:rPr>
              <w:t>.4</w:t>
            </w:r>
          </w:p>
        </w:tc>
        <w:tc>
          <w:tcPr>
            <w:tcW w:w="8831" w:type="dxa"/>
            <w:gridSpan w:val="2"/>
          </w:tcPr>
          <w:p w:rsidR="007F7D0B" w:rsidRPr="004F6850" w:rsidRDefault="007F7D0B" w:rsidP="003D571D">
            <w:pPr>
              <w:pStyle w:val="Ingenafstand"/>
              <w:rPr>
                <w:sz w:val="20"/>
                <w:szCs w:val="20"/>
              </w:rPr>
            </w:pPr>
            <w:r w:rsidRPr="004F6850">
              <w:rPr>
                <w:sz w:val="20"/>
                <w:szCs w:val="20"/>
              </w:rPr>
              <w:t>Låneerklæring skal afleveres senest ved registreringen såfremt ejeren nævnt på klassebeviset/målerbrev ikke er om bord under stævnet.</w:t>
            </w:r>
          </w:p>
        </w:tc>
      </w:tr>
      <w:tr w:rsidR="007F7D0B" w:rsidRPr="004F6850" w:rsidTr="007F7D0B">
        <w:trPr>
          <w:gridAfter w:val="2"/>
          <w:wAfter w:w="143" w:type="dxa"/>
        </w:trPr>
        <w:tc>
          <w:tcPr>
            <w:tcW w:w="811" w:type="dxa"/>
          </w:tcPr>
          <w:p w:rsidR="007F7D0B" w:rsidRPr="004F6850" w:rsidRDefault="007F7D0B" w:rsidP="003D571D">
            <w:pPr>
              <w:rPr>
                <w:sz w:val="20"/>
                <w:szCs w:val="20"/>
              </w:rPr>
            </w:pPr>
            <w:r>
              <w:rPr>
                <w:sz w:val="20"/>
                <w:szCs w:val="20"/>
              </w:rPr>
              <w:t>5</w:t>
            </w:r>
            <w:r w:rsidRPr="004F6850">
              <w:rPr>
                <w:sz w:val="20"/>
                <w:szCs w:val="20"/>
              </w:rPr>
              <w:t>.5</w:t>
            </w:r>
          </w:p>
        </w:tc>
        <w:tc>
          <w:tcPr>
            <w:tcW w:w="8831" w:type="dxa"/>
            <w:gridSpan w:val="2"/>
          </w:tcPr>
          <w:p w:rsidR="007F7D0B" w:rsidRPr="004F6850" w:rsidRDefault="007F7D0B" w:rsidP="00E12A5D">
            <w:pPr>
              <w:pStyle w:val="Ingenafstand"/>
              <w:rPr>
                <w:sz w:val="20"/>
                <w:szCs w:val="20"/>
              </w:rPr>
            </w:pPr>
            <w:r w:rsidRPr="004F6850">
              <w:rPr>
                <w:sz w:val="20"/>
                <w:szCs w:val="20"/>
              </w:rPr>
              <w:t>Måling og kontrol forestås af IF klubben og kan blive foretaget stikprøvevis og i henhold til klassens regler.</w:t>
            </w:r>
          </w:p>
        </w:tc>
      </w:tr>
      <w:tr w:rsidR="007F7D0B" w:rsidRPr="004F6850" w:rsidTr="007F7D0B">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Pr>
                <w:b/>
                <w:sz w:val="20"/>
                <w:szCs w:val="20"/>
              </w:rPr>
              <w:t>6</w:t>
            </w:r>
          </w:p>
        </w:tc>
        <w:tc>
          <w:tcPr>
            <w:tcW w:w="8968" w:type="dxa"/>
            <w:gridSpan w:val="3"/>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SEJLADSBESTEMMELSER</w:t>
            </w:r>
          </w:p>
        </w:tc>
      </w:tr>
      <w:tr w:rsidR="007F7D0B" w:rsidRPr="004F6850" w:rsidTr="007F7D0B">
        <w:tc>
          <w:tcPr>
            <w:tcW w:w="817" w:type="dxa"/>
            <w:gridSpan w:val="2"/>
          </w:tcPr>
          <w:p w:rsidR="007F7D0B" w:rsidRPr="004F6850" w:rsidRDefault="007F7D0B" w:rsidP="003F4268">
            <w:pPr>
              <w:rPr>
                <w:sz w:val="20"/>
                <w:szCs w:val="20"/>
              </w:rPr>
            </w:pPr>
            <w:r>
              <w:rPr>
                <w:sz w:val="20"/>
                <w:szCs w:val="20"/>
              </w:rPr>
              <w:t>6</w:t>
            </w:r>
            <w:r w:rsidRPr="004F6850">
              <w:rPr>
                <w:sz w:val="20"/>
                <w:szCs w:val="20"/>
              </w:rPr>
              <w:t>.1</w:t>
            </w:r>
          </w:p>
        </w:tc>
        <w:tc>
          <w:tcPr>
            <w:tcW w:w="8968" w:type="dxa"/>
            <w:gridSpan w:val="3"/>
          </w:tcPr>
          <w:p w:rsidR="007F7D0B" w:rsidRPr="004F6850" w:rsidRDefault="007F7D0B" w:rsidP="002F594F">
            <w:pPr>
              <w:rPr>
                <w:sz w:val="20"/>
                <w:szCs w:val="20"/>
              </w:rPr>
            </w:pPr>
            <w:r>
              <w:rPr>
                <w:sz w:val="20"/>
                <w:szCs w:val="20"/>
              </w:rPr>
              <w:t xml:space="preserve">Sejladsbestemmelserne vil bestå af bestemmelserne i </w:t>
            </w:r>
            <w:r w:rsidRPr="009063FA">
              <w:rPr>
                <w:rStyle w:val="Strk"/>
              </w:rPr>
              <w:t>Kapsejladsreglernes Tillæg S</w:t>
            </w:r>
            <w:r>
              <w:rPr>
                <w:sz w:val="20"/>
                <w:szCs w:val="20"/>
              </w:rPr>
              <w:t>, Standardsejladsb</w:t>
            </w:r>
            <w:r>
              <w:rPr>
                <w:sz w:val="20"/>
                <w:szCs w:val="20"/>
              </w:rPr>
              <w:t>e</w:t>
            </w:r>
            <w:r>
              <w:rPr>
                <w:sz w:val="20"/>
                <w:szCs w:val="20"/>
              </w:rPr>
              <w:t>stemmelser samt et tillæg til sejladsbestemmelserne, der</w:t>
            </w:r>
            <w:r w:rsidR="00E61DA6">
              <w:rPr>
                <w:sz w:val="20"/>
                <w:szCs w:val="20"/>
              </w:rPr>
              <w:t xml:space="preserve"> </w:t>
            </w:r>
            <w:r>
              <w:rPr>
                <w:sz w:val="20"/>
                <w:szCs w:val="20"/>
              </w:rPr>
              <w:t>vil være slået op på den officielle opslagstavle</w:t>
            </w:r>
            <w:r w:rsidR="00E61DA6">
              <w:rPr>
                <w:sz w:val="20"/>
                <w:szCs w:val="20"/>
              </w:rPr>
              <w:t>,</w:t>
            </w:r>
            <w:r>
              <w:rPr>
                <w:sz w:val="20"/>
                <w:szCs w:val="20"/>
              </w:rPr>
              <w:t xml:space="preserve"> og en kopi af tillægget vil være tilgængelig i bureauet.</w:t>
            </w:r>
          </w:p>
        </w:tc>
      </w:tr>
      <w:tr w:rsidR="007F7D0B" w:rsidRPr="004F6850" w:rsidTr="007F7D0B">
        <w:tc>
          <w:tcPr>
            <w:tcW w:w="817" w:type="dxa"/>
            <w:gridSpan w:val="2"/>
          </w:tcPr>
          <w:p w:rsidR="007F7D0B" w:rsidRPr="004F6850" w:rsidRDefault="007F7D0B" w:rsidP="003F4268">
            <w:pPr>
              <w:rPr>
                <w:sz w:val="20"/>
                <w:szCs w:val="20"/>
              </w:rPr>
            </w:pPr>
          </w:p>
        </w:tc>
        <w:tc>
          <w:tcPr>
            <w:tcW w:w="8968" w:type="dxa"/>
            <w:gridSpan w:val="3"/>
          </w:tcPr>
          <w:p w:rsidR="007F7D0B" w:rsidRPr="004F6850" w:rsidRDefault="007F7D0B" w:rsidP="001546AA">
            <w:pPr>
              <w:rPr>
                <w:rFonts w:cs="Calibri"/>
                <w:noProof/>
                <w:sz w:val="20"/>
                <w:szCs w:val="20"/>
              </w:rPr>
            </w:pPr>
          </w:p>
        </w:tc>
      </w:tr>
      <w:tr w:rsidR="007F7D0B" w:rsidRPr="004F6850" w:rsidTr="007F7D0B">
        <w:tc>
          <w:tcPr>
            <w:tcW w:w="817" w:type="dxa"/>
            <w:gridSpan w:val="2"/>
          </w:tcPr>
          <w:p w:rsidR="007F7D0B" w:rsidRPr="004F6850" w:rsidRDefault="007F7D0B" w:rsidP="003F4268">
            <w:pPr>
              <w:rPr>
                <w:b/>
                <w:sz w:val="20"/>
                <w:szCs w:val="20"/>
              </w:rPr>
            </w:pPr>
            <w:r>
              <w:rPr>
                <w:b/>
                <w:sz w:val="20"/>
                <w:szCs w:val="20"/>
              </w:rPr>
              <w:t>7</w:t>
            </w:r>
          </w:p>
        </w:tc>
        <w:tc>
          <w:tcPr>
            <w:tcW w:w="8968" w:type="dxa"/>
            <w:gridSpan w:val="3"/>
          </w:tcPr>
          <w:p w:rsidR="007F7D0B" w:rsidRPr="004F6850" w:rsidRDefault="007F7D0B" w:rsidP="003F4268">
            <w:pPr>
              <w:rPr>
                <w:b/>
                <w:sz w:val="20"/>
                <w:szCs w:val="20"/>
              </w:rPr>
            </w:pPr>
            <w:r w:rsidRPr="004F6850">
              <w:rPr>
                <w:b/>
                <w:sz w:val="20"/>
                <w:szCs w:val="20"/>
              </w:rPr>
              <w:t>STED</w:t>
            </w:r>
          </w:p>
        </w:tc>
      </w:tr>
      <w:tr w:rsidR="007F7D0B" w:rsidRPr="004F6850" w:rsidTr="007F7D0B">
        <w:tc>
          <w:tcPr>
            <w:tcW w:w="817" w:type="dxa"/>
            <w:gridSpan w:val="2"/>
          </w:tcPr>
          <w:p w:rsidR="007F7D0B" w:rsidRPr="004F6850" w:rsidRDefault="007F7D0B" w:rsidP="003F4268">
            <w:pPr>
              <w:rPr>
                <w:sz w:val="20"/>
                <w:szCs w:val="20"/>
              </w:rPr>
            </w:pPr>
            <w:r>
              <w:rPr>
                <w:sz w:val="20"/>
                <w:szCs w:val="20"/>
              </w:rPr>
              <w:t>7</w:t>
            </w:r>
            <w:r w:rsidRPr="004F6850">
              <w:rPr>
                <w:sz w:val="20"/>
                <w:szCs w:val="20"/>
              </w:rPr>
              <w:t>.1</w:t>
            </w:r>
          </w:p>
        </w:tc>
        <w:tc>
          <w:tcPr>
            <w:tcW w:w="8968" w:type="dxa"/>
            <w:gridSpan w:val="3"/>
          </w:tcPr>
          <w:p w:rsidR="007F7D0B" w:rsidRPr="004F6850" w:rsidRDefault="007F7D0B" w:rsidP="00E12A5D">
            <w:pPr>
              <w:rPr>
                <w:sz w:val="20"/>
                <w:szCs w:val="20"/>
              </w:rPr>
            </w:pPr>
            <w:r w:rsidRPr="004F6850">
              <w:rPr>
                <w:rFonts w:cs="Calibri"/>
                <w:noProof/>
                <w:color w:val="000000"/>
                <w:sz w:val="20"/>
                <w:szCs w:val="20"/>
              </w:rPr>
              <w:t xml:space="preserve">Stævnet gennemføres fra </w:t>
            </w:r>
            <w:r>
              <w:rPr>
                <w:rFonts w:cs="Calibri"/>
                <w:noProof/>
                <w:color w:val="000000"/>
                <w:sz w:val="20"/>
                <w:szCs w:val="20"/>
              </w:rPr>
              <w:t>Præstø h</w:t>
            </w:r>
            <w:r w:rsidRPr="004F6850">
              <w:rPr>
                <w:rFonts w:cs="Calibri"/>
                <w:noProof/>
                <w:color w:val="000000"/>
                <w:sz w:val="20"/>
                <w:szCs w:val="20"/>
              </w:rPr>
              <w:t>avn.</w:t>
            </w:r>
          </w:p>
        </w:tc>
      </w:tr>
      <w:tr w:rsidR="007F7D0B" w:rsidRPr="004F6850" w:rsidTr="007F7D0B">
        <w:tc>
          <w:tcPr>
            <w:tcW w:w="817" w:type="dxa"/>
            <w:gridSpan w:val="2"/>
          </w:tcPr>
          <w:p w:rsidR="007F7D0B" w:rsidRPr="004F6850" w:rsidRDefault="007F7D0B" w:rsidP="003F4268">
            <w:pPr>
              <w:rPr>
                <w:sz w:val="20"/>
                <w:szCs w:val="20"/>
              </w:rPr>
            </w:pPr>
            <w:r>
              <w:rPr>
                <w:sz w:val="20"/>
                <w:szCs w:val="20"/>
              </w:rPr>
              <w:t>7</w:t>
            </w:r>
            <w:r w:rsidRPr="004F6850">
              <w:rPr>
                <w:sz w:val="20"/>
                <w:szCs w:val="20"/>
              </w:rPr>
              <w:t>.2</w:t>
            </w:r>
          </w:p>
        </w:tc>
        <w:tc>
          <w:tcPr>
            <w:tcW w:w="8968" w:type="dxa"/>
            <w:gridSpan w:val="3"/>
          </w:tcPr>
          <w:p w:rsidR="007F7D0B" w:rsidRPr="004F6850" w:rsidRDefault="007F7D0B" w:rsidP="00E12A5D">
            <w:pPr>
              <w:rPr>
                <w:sz w:val="20"/>
                <w:szCs w:val="20"/>
              </w:rPr>
            </w:pPr>
            <w:r w:rsidRPr="004F6850">
              <w:rPr>
                <w:sz w:val="20"/>
                <w:szCs w:val="20"/>
              </w:rPr>
              <w:t>Banen er beliggende i</w:t>
            </w:r>
            <w:r>
              <w:rPr>
                <w:sz w:val="20"/>
                <w:szCs w:val="20"/>
              </w:rPr>
              <w:t xml:space="preserve"> farvandet inden for Feddet</w:t>
            </w:r>
            <w:r w:rsidRPr="004F6850">
              <w:rPr>
                <w:sz w:val="20"/>
                <w:szCs w:val="20"/>
              </w:rPr>
              <w:t>.</w:t>
            </w:r>
          </w:p>
        </w:tc>
      </w:tr>
      <w:tr w:rsidR="007F7D0B" w:rsidRPr="004F6850" w:rsidTr="007F7D0B">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Pr>
                <w:b/>
                <w:sz w:val="20"/>
                <w:szCs w:val="20"/>
              </w:rPr>
              <w:t>8</w:t>
            </w:r>
          </w:p>
        </w:tc>
        <w:tc>
          <w:tcPr>
            <w:tcW w:w="8968" w:type="dxa"/>
            <w:gridSpan w:val="3"/>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 xml:space="preserve">BANEN </w:t>
            </w:r>
          </w:p>
        </w:tc>
      </w:tr>
      <w:tr w:rsidR="007F7D0B" w:rsidRPr="004F6850" w:rsidTr="007F7D0B">
        <w:tc>
          <w:tcPr>
            <w:tcW w:w="817" w:type="dxa"/>
            <w:gridSpan w:val="2"/>
          </w:tcPr>
          <w:p w:rsidR="007F7D0B" w:rsidRPr="004F6850" w:rsidRDefault="007F7D0B" w:rsidP="003F4268">
            <w:pPr>
              <w:rPr>
                <w:sz w:val="20"/>
                <w:szCs w:val="20"/>
              </w:rPr>
            </w:pPr>
            <w:r>
              <w:rPr>
                <w:sz w:val="20"/>
                <w:szCs w:val="20"/>
              </w:rPr>
              <w:t>8</w:t>
            </w:r>
            <w:r w:rsidRPr="004F6850">
              <w:rPr>
                <w:sz w:val="20"/>
                <w:szCs w:val="20"/>
              </w:rPr>
              <w:t>.1</w:t>
            </w:r>
          </w:p>
        </w:tc>
        <w:tc>
          <w:tcPr>
            <w:tcW w:w="8968" w:type="dxa"/>
            <w:gridSpan w:val="3"/>
          </w:tcPr>
          <w:p w:rsidR="007F7D0B" w:rsidRPr="004F6850" w:rsidRDefault="007F7D0B" w:rsidP="00C03823">
            <w:pPr>
              <w:pStyle w:val="Ingenafstand"/>
              <w:rPr>
                <w:sz w:val="20"/>
                <w:szCs w:val="20"/>
              </w:rPr>
            </w:pPr>
            <w:r>
              <w:rPr>
                <w:sz w:val="20"/>
                <w:szCs w:val="20"/>
              </w:rPr>
              <w:t>D</w:t>
            </w:r>
            <w:r w:rsidRPr="004F6850">
              <w:rPr>
                <w:sz w:val="20"/>
                <w:szCs w:val="20"/>
              </w:rPr>
              <w:t xml:space="preserve">er sejles på en op/ned bane med afvisermærke ved topmærket og gate. </w:t>
            </w:r>
          </w:p>
        </w:tc>
      </w:tr>
      <w:tr w:rsidR="007F7D0B" w:rsidRPr="004F6850" w:rsidTr="007F7D0B">
        <w:tc>
          <w:tcPr>
            <w:tcW w:w="817" w:type="dxa"/>
            <w:gridSpan w:val="2"/>
          </w:tcPr>
          <w:p w:rsidR="007F7D0B" w:rsidRPr="004F6850" w:rsidRDefault="007F7D0B" w:rsidP="003D7C3E">
            <w:pPr>
              <w:rPr>
                <w:rFonts w:cs="Calibri"/>
                <w:noProof/>
                <w:color w:val="000000"/>
                <w:sz w:val="20"/>
                <w:szCs w:val="20"/>
              </w:rPr>
            </w:pPr>
            <w:r>
              <w:rPr>
                <w:rFonts w:cs="Calibri"/>
                <w:noProof/>
                <w:color w:val="000000"/>
                <w:sz w:val="20"/>
                <w:szCs w:val="20"/>
              </w:rPr>
              <w:t>8.2</w:t>
            </w:r>
          </w:p>
        </w:tc>
        <w:tc>
          <w:tcPr>
            <w:tcW w:w="8968" w:type="dxa"/>
            <w:gridSpan w:val="3"/>
          </w:tcPr>
          <w:p w:rsidR="007F7D0B" w:rsidRPr="004F6850" w:rsidRDefault="007F7D0B" w:rsidP="003D7C3E">
            <w:pPr>
              <w:rPr>
                <w:rFonts w:cs="Calibri"/>
                <w:b/>
                <w:noProof/>
                <w:color w:val="000000"/>
                <w:sz w:val="20"/>
                <w:szCs w:val="20"/>
              </w:rPr>
            </w:pPr>
            <w:r w:rsidRPr="004F6850">
              <w:rPr>
                <w:rFonts w:cs="Calibri"/>
                <w:noProof/>
                <w:color w:val="000000"/>
                <w:sz w:val="20"/>
                <w:szCs w:val="20"/>
              </w:rPr>
              <w:t xml:space="preserve">Banen udlægges, så den omtrentlige sejladstid </w:t>
            </w:r>
            <w:r>
              <w:rPr>
                <w:rFonts w:cs="Calibri"/>
                <w:noProof/>
                <w:color w:val="000000"/>
                <w:sz w:val="20"/>
                <w:szCs w:val="20"/>
              </w:rPr>
              <w:t xml:space="preserve">for hver sejlads </w:t>
            </w:r>
            <w:r w:rsidRPr="004F6850">
              <w:rPr>
                <w:rFonts w:cs="Calibri"/>
                <w:noProof/>
                <w:color w:val="000000"/>
                <w:sz w:val="20"/>
                <w:szCs w:val="20"/>
              </w:rPr>
              <w:t xml:space="preserve">for første båd bliver </w:t>
            </w:r>
            <w:r>
              <w:rPr>
                <w:rFonts w:cs="Calibri"/>
                <w:noProof/>
                <w:color w:val="000000"/>
                <w:sz w:val="20"/>
                <w:szCs w:val="20"/>
              </w:rPr>
              <w:t>ca. 60</w:t>
            </w:r>
            <w:r w:rsidRPr="004F6850">
              <w:rPr>
                <w:rFonts w:cs="Calibri"/>
                <w:noProof/>
                <w:color w:val="000000"/>
                <w:sz w:val="20"/>
                <w:szCs w:val="20"/>
              </w:rPr>
              <w:t xml:space="preserve"> minutter.</w:t>
            </w:r>
            <w:r>
              <w:rPr>
                <w:rFonts w:cs="Calibri"/>
                <w:noProof/>
                <w:color w:val="000000"/>
                <w:sz w:val="20"/>
                <w:szCs w:val="20"/>
              </w:rPr>
              <w:t xml:space="preserve"> E</w:t>
            </w:r>
            <w:r w:rsidRPr="004F6850">
              <w:rPr>
                <w:sz w:val="20"/>
                <w:szCs w:val="20"/>
              </w:rPr>
              <w:t xml:space="preserve">n båd ikke kan protestere/anmode om godtgørelse vedr. </w:t>
            </w:r>
            <w:r>
              <w:rPr>
                <w:sz w:val="20"/>
                <w:szCs w:val="20"/>
              </w:rPr>
              <w:t>denne regel</w:t>
            </w:r>
            <w:r>
              <w:rPr>
                <w:rFonts w:cs="Calibri"/>
                <w:noProof/>
                <w:color w:val="000000"/>
                <w:sz w:val="20"/>
                <w:szCs w:val="20"/>
              </w:rPr>
              <w:t>.</w:t>
            </w:r>
          </w:p>
        </w:tc>
      </w:tr>
      <w:tr w:rsidR="007F7D0B" w:rsidRPr="004F6850" w:rsidTr="007F7D0B">
        <w:tc>
          <w:tcPr>
            <w:tcW w:w="817" w:type="dxa"/>
            <w:gridSpan w:val="2"/>
          </w:tcPr>
          <w:p w:rsidR="007F7D0B" w:rsidRDefault="007F7D0B" w:rsidP="003D7C3E">
            <w:pPr>
              <w:rPr>
                <w:b/>
                <w:sz w:val="20"/>
                <w:szCs w:val="20"/>
              </w:rPr>
            </w:pPr>
          </w:p>
          <w:p w:rsidR="007F7D0B" w:rsidRPr="004F6850" w:rsidRDefault="007F7D0B" w:rsidP="003D7C3E">
            <w:pPr>
              <w:rPr>
                <w:b/>
                <w:sz w:val="20"/>
                <w:szCs w:val="20"/>
              </w:rPr>
            </w:pPr>
            <w:r>
              <w:rPr>
                <w:b/>
                <w:sz w:val="20"/>
                <w:szCs w:val="20"/>
              </w:rPr>
              <w:t>9</w:t>
            </w:r>
          </w:p>
        </w:tc>
        <w:tc>
          <w:tcPr>
            <w:tcW w:w="8968" w:type="dxa"/>
            <w:gridSpan w:val="3"/>
          </w:tcPr>
          <w:p w:rsidR="007F7D0B" w:rsidRDefault="007F7D0B" w:rsidP="003D7C3E">
            <w:pPr>
              <w:rPr>
                <w:b/>
                <w:sz w:val="20"/>
                <w:szCs w:val="20"/>
              </w:rPr>
            </w:pPr>
          </w:p>
          <w:p w:rsidR="007F7D0B" w:rsidRPr="004F6850" w:rsidRDefault="007F7D0B" w:rsidP="003D7C3E">
            <w:pPr>
              <w:rPr>
                <w:b/>
                <w:sz w:val="20"/>
                <w:szCs w:val="20"/>
              </w:rPr>
            </w:pPr>
            <w:r w:rsidRPr="004F6850">
              <w:rPr>
                <w:b/>
                <w:sz w:val="20"/>
                <w:szCs w:val="20"/>
              </w:rPr>
              <w:t>STRAFSYSTEMER</w:t>
            </w:r>
          </w:p>
        </w:tc>
      </w:tr>
      <w:tr w:rsidR="007F7D0B" w:rsidRPr="004F6850" w:rsidTr="003F4268">
        <w:trPr>
          <w:gridAfter w:val="1"/>
          <w:wAfter w:w="7" w:type="dxa"/>
        </w:trPr>
        <w:tc>
          <w:tcPr>
            <w:tcW w:w="817" w:type="dxa"/>
            <w:gridSpan w:val="2"/>
          </w:tcPr>
          <w:p w:rsidR="007F7D0B" w:rsidRPr="004F6850" w:rsidRDefault="007F7D0B" w:rsidP="003D7C3E">
            <w:pPr>
              <w:rPr>
                <w:sz w:val="20"/>
                <w:szCs w:val="20"/>
              </w:rPr>
            </w:pPr>
            <w:r>
              <w:rPr>
                <w:sz w:val="20"/>
                <w:szCs w:val="20"/>
              </w:rPr>
              <w:t>9</w:t>
            </w:r>
            <w:r w:rsidRPr="004F6850">
              <w:rPr>
                <w:sz w:val="20"/>
                <w:szCs w:val="20"/>
              </w:rPr>
              <w:t>.1</w:t>
            </w:r>
          </w:p>
        </w:tc>
        <w:tc>
          <w:tcPr>
            <w:tcW w:w="8961" w:type="dxa"/>
            <w:gridSpan w:val="2"/>
          </w:tcPr>
          <w:p w:rsidR="007F7D0B" w:rsidRPr="004F6850" w:rsidRDefault="007F7D0B" w:rsidP="00E61DA6">
            <w:pPr>
              <w:rPr>
                <w:sz w:val="20"/>
                <w:szCs w:val="20"/>
              </w:rPr>
            </w:pPr>
            <w:r w:rsidRPr="004F6850">
              <w:rPr>
                <w:sz w:val="20"/>
                <w:szCs w:val="20"/>
              </w:rPr>
              <w:t xml:space="preserve">Regel </w:t>
            </w:r>
            <w:proofErr w:type="gramStart"/>
            <w:r w:rsidRPr="004F6850">
              <w:rPr>
                <w:sz w:val="20"/>
                <w:szCs w:val="20"/>
              </w:rPr>
              <w:t>44.1</w:t>
            </w:r>
            <w:proofErr w:type="gramEnd"/>
            <w:r w:rsidRPr="004F6850">
              <w:rPr>
                <w:sz w:val="20"/>
                <w:szCs w:val="20"/>
              </w:rPr>
              <w:t xml:space="preserve"> er </w:t>
            </w:r>
            <w:r>
              <w:rPr>
                <w:sz w:val="20"/>
                <w:szCs w:val="20"/>
              </w:rPr>
              <w:t>i kraft</w:t>
            </w:r>
            <w:r w:rsidR="00E61DA6">
              <w:rPr>
                <w:sz w:val="20"/>
                <w:szCs w:val="20"/>
              </w:rPr>
              <w:t xml:space="preserve"> (</w:t>
            </w:r>
            <w:proofErr w:type="spellStart"/>
            <w:r w:rsidRPr="004F6850">
              <w:rPr>
                <w:sz w:val="20"/>
                <w:szCs w:val="20"/>
              </w:rPr>
              <w:t>to-runders-straffen</w:t>
            </w:r>
            <w:proofErr w:type="spellEnd"/>
            <w:r w:rsidRPr="004F6850">
              <w:rPr>
                <w:sz w:val="20"/>
                <w:szCs w:val="20"/>
              </w:rPr>
              <w:t xml:space="preserve"> </w:t>
            </w:r>
            <w:r>
              <w:rPr>
                <w:sz w:val="20"/>
                <w:szCs w:val="20"/>
              </w:rPr>
              <w:t>gælder</w:t>
            </w:r>
            <w:r w:rsidR="00E61DA6">
              <w:rPr>
                <w:sz w:val="20"/>
                <w:szCs w:val="20"/>
              </w:rPr>
              <w:t>)</w:t>
            </w:r>
            <w:r>
              <w:rPr>
                <w:sz w:val="20"/>
                <w:szCs w:val="20"/>
              </w:rPr>
              <w:t>.</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p>
        </w:tc>
        <w:tc>
          <w:tcPr>
            <w:tcW w:w="8961" w:type="dxa"/>
            <w:gridSpan w:val="2"/>
          </w:tcPr>
          <w:p w:rsidR="007F7D0B" w:rsidRPr="004F6850" w:rsidRDefault="007F7D0B" w:rsidP="00E12A5D">
            <w:pPr>
              <w:rPr>
                <w:sz w:val="20"/>
                <w:szCs w:val="20"/>
              </w:rPr>
            </w:pPr>
          </w:p>
        </w:tc>
      </w:tr>
      <w:tr w:rsidR="007F7D0B" w:rsidRPr="004F6850" w:rsidTr="003F4268">
        <w:trPr>
          <w:gridAfter w:val="1"/>
          <w:wAfter w:w="7" w:type="dxa"/>
        </w:trPr>
        <w:tc>
          <w:tcPr>
            <w:tcW w:w="817" w:type="dxa"/>
            <w:gridSpan w:val="2"/>
          </w:tcPr>
          <w:p w:rsidR="007F7D0B" w:rsidRPr="004F6850" w:rsidRDefault="007F7D0B" w:rsidP="003F4268">
            <w:pPr>
              <w:rPr>
                <w:b/>
                <w:sz w:val="20"/>
                <w:szCs w:val="20"/>
              </w:rPr>
            </w:pPr>
            <w:r>
              <w:rPr>
                <w:b/>
                <w:sz w:val="20"/>
                <w:szCs w:val="20"/>
              </w:rPr>
              <w:t>10</w:t>
            </w:r>
          </w:p>
        </w:tc>
        <w:tc>
          <w:tcPr>
            <w:tcW w:w="8961" w:type="dxa"/>
            <w:gridSpan w:val="2"/>
          </w:tcPr>
          <w:p w:rsidR="007F7D0B" w:rsidRPr="004F6850" w:rsidRDefault="007F7D0B" w:rsidP="003F4268">
            <w:pPr>
              <w:rPr>
                <w:b/>
                <w:sz w:val="20"/>
                <w:szCs w:val="20"/>
              </w:rPr>
            </w:pPr>
            <w:r w:rsidRPr="004F6850">
              <w:rPr>
                <w:b/>
                <w:sz w:val="20"/>
                <w:szCs w:val="20"/>
              </w:rPr>
              <w:t>POINTGIVNING</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r>
              <w:rPr>
                <w:sz w:val="20"/>
                <w:szCs w:val="20"/>
              </w:rPr>
              <w:t>10</w:t>
            </w:r>
            <w:r w:rsidRPr="004F6850">
              <w:rPr>
                <w:sz w:val="20"/>
                <w:szCs w:val="20"/>
              </w:rPr>
              <w:t>.1</w:t>
            </w:r>
          </w:p>
        </w:tc>
        <w:tc>
          <w:tcPr>
            <w:tcW w:w="8961" w:type="dxa"/>
            <w:gridSpan w:val="2"/>
          </w:tcPr>
          <w:p w:rsidR="007F7D0B" w:rsidRPr="004F6850" w:rsidRDefault="007F7D0B" w:rsidP="00B9246B">
            <w:pPr>
              <w:rPr>
                <w:sz w:val="20"/>
                <w:szCs w:val="20"/>
              </w:rPr>
            </w:pPr>
            <w:r w:rsidRPr="004F6850">
              <w:rPr>
                <w:sz w:val="20"/>
                <w:szCs w:val="20"/>
              </w:rPr>
              <w:t>Der skal gennemføres mindst fire pointgivende sejladser, for at mesterskabet får officiel D</w:t>
            </w:r>
            <w:r>
              <w:rPr>
                <w:sz w:val="20"/>
                <w:szCs w:val="20"/>
              </w:rPr>
              <w:t>M</w:t>
            </w:r>
            <w:r w:rsidRPr="004F6850">
              <w:rPr>
                <w:sz w:val="20"/>
                <w:szCs w:val="20"/>
              </w:rPr>
              <w:t>-status.</w:t>
            </w:r>
          </w:p>
        </w:tc>
      </w:tr>
      <w:tr w:rsidR="007F7D0B" w:rsidRPr="004F6850" w:rsidTr="003F4268">
        <w:trPr>
          <w:gridAfter w:val="1"/>
          <w:wAfter w:w="7" w:type="dxa"/>
        </w:trPr>
        <w:tc>
          <w:tcPr>
            <w:tcW w:w="817" w:type="dxa"/>
            <w:gridSpan w:val="2"/>
            <w:vMerge w:val="restart"/>
          </w:tcPr>
          <w:p w:rsidR="007F7D0B" w:rsidRPr="004F6850" w:rsidRDefault="007F7D0B" w:rsidP="003F4268">
            <w:pPr>
              <w:rPr>
                <w:sz w:val="20"/>
                <w:szCs w:val="20"/>
              </w:rPr>
            </w:pPr>
            <w:r>
              <w:rPr>
                <w:sz w:val="20"/>
                <w:szCs w:val="20"/>
              </w:rPr>
              <w:t>10</w:t>
            </w:r>
            <w:r w:rsidRPr="004F6850">
              <w:rPr>
                <w:sz w:val="20"/>
                <w:szCs w:val="20"/>
              </w:rPr>
              <w:t>.2</w:t>
            </w:r>
          </w:p>
        </w:tc>
        <w:tc>
          <w:tcPr>
            <w:tcW w:w="8961" w:type="dxa"/>
            <w:gridSpan w:val="2"/>
          </w:tcPr>
          <w:p w:rsidR="007F7D0B" w:rsidRPr="004F6850" w:rsidRDefault="007F7D0B" w:rsidP="00E61DA6">
            <w:pPr>
              <w:ind w:left="601" w:hanging="425"/>
              <w:rPr>
                <w:sz w:val="20"/>
                <w:szCs w:val="20"/>
              </w:rPr>
            </w:pPr>
            <w:r w:rsidRPr="004F6850">
              <w:rPr>
                <w:sz w:val="20"/>
                <w:szCs w:val="20"/>
              </w:rPr>
              <w:t>(</w:t>
            </w:r>
            <w:proofErr w:type="gramStart"/>
            <w:r w:rsidRPr="004F6850">
              <w:rPr>
                <w:sz w:val="20"/>
                <w:szCs w:val="20"/>
              </w:rPr>
              <w:t>a)    Hvis</w:t>
            </w:r>
            <w:proofErr w:type="gramEnd"/>
            <w:r w:rsidRPr="004F6850">
              <w:rPr>
                <w:sz w:val="20"/>
                <w:szCs w:val="20"/>
              </w:rPr>
              <w:t xml:space="preserve"> </w:t>
            </w:r>
            <w:r w:rsidR="00E61DA6">
              <w:rPr>
                <w:sz w:val="20"/>
                <w:szCs w:val="20"/>
              </w:rPr>
              <w:t xml:space="preserve">4 eller </w:t>
            </w:r>
            <w:r w:rsidRPr="004F6850">
              <w:rPr>
                <w:sz w:val="20"/>
                <w:szCs w:val="20"/>
              </w:rPr>
              <w:t>færre sejladser gennemføres, vil en båds pointsum i serien være lig med summen af b</w:t>
            </w:r>
            <w:r w:rsidRPr="004F6850">
              <w:rPr>
                <w:sz w:val="20"/>
                <w:szCs w:val="20"/>
              </w:rPr>
              <w:t>å</w:t>
            </w:r>
            <w:r w:rsidRPr="004F6850">
              <w:rPr>
                <w:sz w:val="20"/>
                <w:szCs w:val="20"/>
              </w:rPr>
              <w:t>dens point fra hver sejlads.</w:t>
            </w:r>
            <w:r w:rsidR="00E61DA6">
              <w:rPr>
                <w:sz w:val="20"/>
                <w:szCs w:val="20"/>
              </w:rPr>
              <w:t xml:space="preserve"> Afvikles flere end 4 sejladser, fratrækkes</w:t>
            </w:r>
            <w:r w:rsidR="00A341EB">
              <w:rPr>
                <w:sz w:val="20"/>
                <w:szCs w:val="20"/>
              </w:rPr>
              <w:t xml:space="preserve"> det</w:t>
            </w:r>
            <w:r w:rsidR="00E61DA6">
              <w:rPr>
                <w:sz w:val="20"/>
                <w:szCs w:val="20"/>
              </w:rPr>
              <w:t xml:space="preserve"> dårligste resultat.</w:t>
            </w:r>
          </w:p>
        </w:tc>
      </w:tr>
      <w:tr w:rsidR="007F7D0B" w:rsidRPr="004F6850" w:rsidTr="003F4268">
        <w:trPr>
          <w:gridAfter w:val="1"/>
          <w:wAfter w:w="7" w:type="dxa"/>
        </w:trPr>
        <w:tc>
          <w:tcPr>
            <w:tcW w:w="817" w:type="dxa"/>
            <w:gridSpan w:val="2"/>
            <w:vMerge/>
          </w:tcPr>
          <w:p w:rsidR="007F7D0B" w:rsidRPr="004F6850" w:rsidRDefault="007F7D0B" w:rsidP="003F4268">
            <w:pPr>
              <w:rPr>
                <w:sz w:val="20"/>
                <w:szCs w:val="20"/>
              </w:rPr>
            </w:pPr>
          </w:p>
        </w:tc>
        <w:tc>
          <w:tcPr>
            <w:tcW w:w="8961" w:type="dxa"/>
            <w:gridSpan w:val="2"/>
          </w:tcPr>
          <w:p w:rsidR="007F7D0B" w:rsidRPr="004F6850" w:rsidRDefault="007F7D0B" w:rsidP="00B9246B">
            <w:pPr>
              <w:ind w:left="601" w:hanging="425"/>
              <w:rPr>
                <w:sz w:val="20"/>
                <w:szCs w:val="20"/>
              </w:rPr>
            </w:pPr>
            <w:r w:rsidRPr="004F6850">
              <w:rPr>
                <w:sz w:val="20"/>
                <w:szCs w:val="20"/>
              </w:rPr>
              <w:t>(</w:t>
            </w:r>
            <w:proofErr w:type="gramStart"/>
            <w:r w:rsidRPr="004F6850">
              <w:rPr>
                <w:sz w:val="20"/>
                <w:szCs w:val="20"/>
              </w:rPr>
              <w:t xml:space="preserve">b)   </w:t>
            </w:r>
            <w:proofErr w:type="spellStart"/>
            <w:r>
              <w:rPr>
                <w:sz w:val="20"/>
                <w:szCs w:val="20"/>
              </w:rPr>
              <w:t>lavpointsystem</w:t>
            </w:r>
            <w:proofErr w:type="spellEnd"/>
            <w:proofErr w:type="gramEnd"/>
            <w:r>
              <w:rPr>
                <w:sz w:val="20"/>
                <w:szCs w:val="20"/>
              </w:rPr>
              <w:t xml:space="preserve"> anvendes</w:t>
            </w:r>
          </w:p>
        </w:tc>
      </w:tr>
      <w:tr w:rsidR="007F7D0B" w:rsidRPr="004F6850" w:rsidTr="003F4268">
        <w:trPr>
          <w:gridAfter w:val="1"/>
          <w:wAfter w:w="7" w:type="dxa"/>
        </w:trPr>
        <w:tc>
          <w:tcPr>
            <w:tcW w:w="817" w:type="dxa"/>
            <w:gridSpan w:val="2"/>
            <w:vMerge/>
          </w:tcPr>
          <w:p w:rsidR="007F7D0B" w:rsidRPr="004F6850" w:rsidRDefault="007F7D0B" w:rsidP="003F4268">
            <w:pPr>
              <w:rPr>
                <w:sz w:val="20"/>
                <w:szCs w:val="20"/>
              </w:rPr>
            </w:pPr>
          </w:p>
        </w:tc>
        <w:tc>
          <w:tcPr>
            <w:tcW w:w="8961" w:type="dxa"/>
            <w:gridSpan w:val="2"/>
          </w:tcPr>
          <w:p w:rsidR="007F7D0B" w:rsidRPr="004F6850" w:rsidRDefault="007F7D0B" w:rsidP="002D01D6">
            <w:pPr>
              <w:ind w:left="601" w:hanging="425"/>
              <w:rPr>
                <w:sz w:val="20"/>
                <w:szCs w:val="20"/>
              </w:rPr>
            </w:pPr>
          </w:p>
        </w:tc>
      </w:tr>
      <w:tr w:rsidR="007F7D0B" w:rsidRPr="004F6850" w:rsidTr="003F4268">
        <w:trPr>
          <w:gridAfter w:val="1"/>
          <w:wAfter w:w="7" w:type="dxa"/>
        </w:trPr>
        <w:tc>
          <w:tcPr>
            <w:tcW w:w="817" w:type="dxa"/>
            <w:gridSpan w:val="2"/>
          </w:tcPr>
          <w:p w:rsidR="007F7D0B" w:rsidRPr="004F6850" w:rsidRDefault="007F7D0B" w:rsidP="003F4268">
            <w:pPr>
              <w:rPr>
                <w:b/>
                <w:sz w:val="20"/>
                <w:szCs w:val="20"/>
              </w:rPr>
            </w:pPr>
            <w:r>
              <w:rPr>
                <w:b/>
                <w:sz w:val="20"/>
                <w:szCs w:val="20"/>
              </w:rPr>
              <w:t>11</w:t>
            </w:r>
          </w:p>
        </w:tc>
        <w:tc>
          <w:tcPr>
            <w:tcW w:w="8961" w:type="dxa"/>
            <w:gridSpan w:val="2"/>
          </w:tcPr>
          <w:p w:rsidR="007F7D0B" w:rsidRPr="004F6850" w:rsidRDefault="007F7D0B" w:rsidP="003F4268">
            <w:pPr>
              <w:rPr>
                <w:b/>
                <w:sz w:val="20"/>
                <w:szCs w:val="20"/>
              </w:rPr>
            </w:pPr>
            <w:r w:rsidRPr="004F6850">
              <w:rPr>
                <w:b/>
                <w:sz w:val="20"/>
                <w:szCs w:val="20"/>
              </w:rPr>
              <w:t>LEDSAGEBÅDE</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r>
              <w:rPr>
                <w:sz w:val="20"/>
                <w:szCs w:val="20"/>
              </w:rPr>
              <w:t>11</w:t>
            </w:r>
            <w:r w:rsidRPr="004F6850">
              <w:rPr>
                <w:sz w:val="20"/>
                <w:szCs w:val="20"/>
              </w:rPr>
              <w:t>.1</w:t>
            </w:r>
          </w:p>
        </w:tc>
        <w:tc>
          <w:tcPr>
            <w:tcW w:w="8961" w:type="dxa"/>
            <w:gridSpan w:val="2"/>
          </w:tcPr>
          <w:p w:rsidR="007F7D0B" w:rsidRPr="004F6850" w:rsidRDefault="007F7D0B" w:rsidP="003F4268">
            <w:pPr>
              <w:rPr>
                <w:sz w:val="20"/>
                <w:szCs w:val="20"/>
              </w:rPr>
            </w:pPr>
            <w:r w:rsidRPr="004F6850">
              <w:rPr>
                <w:sz w:val="20"/>
                <w:szCs w:val="20"/>
              </w:rPr>
              <w:t>Holdledere, trænere og andre ledsagere, skal holde sig mindst 50 meter fra enhver kapsejlende båd.</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r>
              <w:rPr>
                <w:sz w:val="20"/>
                <w:szCs w:val="20"/>
              </w:rPr>
              <w:t>11</w:t>
            </w:r>
            <w:r w:rsidRPr="004F6850">
              <w:rPr>
                <w:sz w:val="20"/>
                <w:szCs w:val="20"/>
              </w:rPr>
              <w:t>.2</w:t>
            </w:r>
          </w:p>
        </w:tc>
        <w:tc>
          <w:tcPr>
            <w:tcW w:w="8961" w:type="dxa"/>
            <w:gridSpan w:val="2"/>
          </w:tcPr>
          <w:p w:rsidR="007F7D0B" w:rsidRPr="004F6850" w:rsidRDefault="007F7D0B" w:rsidP="003F4268">
            <w:pPr>
              <w:rPr>
                <w:sz w:val="20"/>
                <w:szCs w:val="20"/>
              </w:rPr>
            </w:pPr>
            <w:r w:rsidRPr="004F6850">
              <w:rPr>
                <w:sz w:val="20"/>
                <w:szCs w:val="20"/>
              </w:rPr>
              <w:t>Holdleder-, træner- og andre ledsagebåde, skal føre klubstander samt registreres på bureauet senest kl. 8.30 på stævnets første sejladsdag.</w:t>
            </w:r>
          </w:p>
        </w:tc>
      </w:tr>
      <w:tr w:rsidR="007F7D0B" w:rsidRPr="004F6850" w:rsidTr="00E12A5D">
        <w:trPr>
          <w:gridAfter w:val="1"/>
          <w:wAfter w:w="7" w:type="dxa"/>
          <w:trHeight w:val="519"/>
        </w:trPr>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Pr>
                <w:b/>
                <w:sz w:val="20"/>
                <w:szCs w:val="20"/>
              </w:rPr>
              <w:t>12</w:t>
            </w:r>
          </w:p>
        </w:tc>
        <w:tc>
          <w:tcPr>
            <w:tcW w:w="8961" w:type="dxa"/>
            <w:gridSpan w:val="2"/>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PLACERING AF BÅDE</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p>
        </w:tc>
        <w:tc>
          <w:tcPr>
            <w:tcW w:w="8961" w:type="dxa"/>
            <w:gridSpan w:val="2"/>
          </w:tcPr>
          <w:p w:rsidR="007F7D0B" w:rsidRPr="004F6850" w:rsidRDefault="007F7D0B" w:rsidP="00E12A5D">
            <w:pPr>
              <w:rPr>
                <w:sz w:val="20"/>
                <w:szCs w:val="20"/>
              </w:rPr>
            </w:pPr>
            <w:r>
              <w:rPr>
                <w:sz w:val="20"/>
                <w:szCs w:val="20"/>
              </w:rPr>
              <w:t>Bådene kan placeres på ledige pladser i Præstø Havn efter anvisning af havnefogeden.</w:t>
            </w:r>
          </w:p>
        </w:tc>
      </w:tr>
      <w:tr w:rsidR="007F7D0B" w:rsidRPr="004F6850" w:rsidTr="003F4268">
        <w:trPr>
          <w:gridAfter w:val="1"/>
          <w:wAfter w:w="7" w:type="dxa"/>
        </w:trPr>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Pr>
                <w:b/>
                <w:sz w:val="20"/>
                <w:szCs w:val="20"/>
              </w:rPr>
              <w:t>13</w:t>
            </w:r>
          </w:p>
        </w:tc>
        <w:tc>
          <w:tcPr>
            <w:tcW w:w="8961" w:type="dxa"/>
            <w:gridSpan w:val="2"/>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BEGRÆNSNINGER FOR OPTAGNING</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p>
        </w:tc>
        <w:tc>
          <w:tcPr>
            <w:tcW w:w="8961" w:type="dxa"/>
            <w:gridSpan w:val="2"/>
          </w:tcPr>
          <w:p w:rsidR="007F7D0B" w:rsidRPr="004F6850" w:rsidRDefault="007F7D0B" w:rsidP="003F4268">
            <w:pPr>
              <w:rPr>
                <w:sz w:val="20"/>
                <w:szCs w:val="20"/>
              </w:rPr>
            </w:pPr>
            <w:r w:rsidRPr="004F6850">
              <w:rPr>
                <w:sz w:val="20"/>
                <w:szCs w:val="20"/>
              </w:rPr>
              <w:t>Kølbåde må ikke tages op i løbet af stævnet, med mindre det sker i overensstemmelse med kapsejladsk</w:t>
            </w:r>
            <w:r w:rsidRPr="004F6850">
              <w:rPr>
                <w:sz w:val="20"/>
                <w:szCs w:val="20"/>
              </w:rPr>
              <w:t>o</w:t>
            </w:r>
            <w:r w:rsidRPr="004F6850">
              <w:rPr>
                <w:sz w:val="20"/>
                <w:szCs w:val="20"/>
              </w:rPr>
              <w:t>mitéens skriftlige betingelser og godkendelse.</w:t>
            </w:r>
          </w:p>
        </w:tc>
      </w:tr>
      <w:tr w:rsidR="007F7D0B" w:rsidRPr="004F6850" w:rsidTr="003F4268">
        <w:trPr>
          <w:gridAfter w:val="1"/>
          <w:wAfter w:w="7" w:type="dxa"/>
        </w:trPr>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Pr>
                <w:b/>
                <w:sz w:val="20"/>
                <w:szCs w:val="20"/>
              </w:rPr>
              <w:t>14</w:t>
            </w:r>
          </w:p>
        </w:tc>
        <w:tc>
          <w:tcPr>
            <w:tcW w:w="8961" w:type="dxa"/>
            <w:gridSpan w:val="2"/>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DYKKERUDSTYR OG PLASTIKBASSINER</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p>
        </w:tc>
        <w:tc>
          <w:tcPr>
            <w:tcW w:w="8961" w:type="dxa"/>
            <w:gridSpan w:val="2"/>
          </w:tcPr>
          <w:p w:rsidR="007F7D0B" w:rsidRPr="004F6850" w:rsidRDefault="007F7D0B" w:rsidP="00C07FDC">
            <w:pPr>
              <w:rPr>
                <w:sz w:val="20"/>
                <w:szCs w:val="20"/>
              </w:rPr>
            </w:pPr>
            <w:r w:rsidRPr="004F6850">
              <w:rPr>
                <w:sz w:val="20"/>
                <w:szCs w:val="20"/>
              </w:rPr>
              <w:t xml:space="preserve">Dykkerudstyr, plastikbassiner og lignende udstyr må ikke anvendes i nærheden af </w:t>
            </w:r>
            <w:r w:rsidR="00AE7972">
              <w:rPr>
                <w:sz w:val="20"/>
                <w:szCs w:val="20"/>
              </w:rPr>
              <w:t xml:space="preserve">både </w:t>
            </w:r>
            <w:r w:rsidRPr="004F6850">
              <w:rPr>
                <w:sz w:val="20"/>
                <w:szCs w:val="20"/>
              </w:rPr>
              <w:t>efter klarsignalet til den første sejlads og indtil efter sidste sejlads.</w:t>
            </w:r>
          </w:p>
        </w:tc>
      </w:tr>
      <w:tr w:rsidR="007F7D0B" w:rsidRPr="004F6850" w:rsidTr="003F4268">
        <w:trPr>
          <w:gridAfter w:val="1"/>
          <w:wAfter w:w="7" w:type="dxa"/>
        </w:trPr>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Pr>
                <w:b/>
                <w:sz w:val="20"/>
                <w:szCs w:val="20"/>
              </w:rPr>
              <w:t>15</w:t>
            </w:r>
          </w:p>
        </w:tc>
        <w:tc>
          <w:tcPr>
            <w:tcW w:w="8961" w:type="dxa"/>
            <w:gridSpan w:val="2"/>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RADIOKOMMUNIKATION</w:t>
            </w:r>
          </w:p>
        </w:tc>
      </w:tr>
      <w:tr w:rsidR="007F7D0B" w:rsidRPr="004F6850" w:rsidTr="003F4268">
        <w:trPr>
          <w:gridAfter w:val="1"/>
          <w:wAfter w:w="7" w:type="dxa"/>
        </w:trPr>
        <w:tc>
          <w:tcPr>
            <w:tcW w:w="817" w:type="dxa"/>
            <w:gridSpan w:val="2"/>
          </w:tcPr>
          <w:p w:rsidR="007F7D0B" w:rsidRPr="004F6850" w:rsidRDefault="007F7D0B" w:rsidP="003F4268">
            <w:pPr>
              <w:rPr>
                <w:sz w:val="20"/>
                <w:szCs w:val="20"/>
              </w:rPr>
            </w:pPr>
          </w:p>
        </w:tc>
        <w:tc>
          <w:tcPr>
            <w:tcW w:w="8961" w:type="dxa"/>
            <w:gridSpan w:val="2"/>
          </w:tcPr>
          <w:p w:rsidR="007F7D0B" w:rsidRPr="004F6850" w:rsidRDefault="007F7D0B" w:rsidP="003F4268">
            <w:pPr>
              <w:rPr>
                <w:sz w:val="20"/>
                <w:szCs w:val="20"/>
              </w:rPr>
            </w:pPr>
            <w:r w:rsidRPr="004F6850">
              <w:rPr>
                <w:sz w:val="20"/>
                <w:szCs w:val="20"/>
              </w:rPr>
              <w:t>Når en båd kapsejler, må den hverken sende eller modtage radiosignaler, som ikke er tilgængelige for alle både. Denne restriktion gælder også mobiltelefoner.</w:t>
            </w:r>
          </w:p>
        </w:tc>
      </w:tr>
      <w:tr w:rsidR="007F7D0B" w:rsidRPr="004F6850" w:rsidTr="007F7D0B">
        <w:trPr>
          <w:gridAfter w:val="2"/>
          <w:wAfter w:w="143" w:type="dxa"/>
        </w:trPr>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1</w:t>
            </w:r>
            <w:r>
              <w:rPr>
                <w:b/>
                <w:sz w:val="20"/>
                <w:szCs w:val="20"/>
              </w:rPr>
              <w:t>6</w:t>
            </w:r>
          </w:p>
        </w:tc>
        <w:tc>
          <w:tcPr>
            <w:tcW w:w="8825" w:type="dxa"/>
          </w:tcPr>
          <w:p w:rsidR="007F7D0B" w:rsidRDefault="007F7D0B" w:rsidP="003F4268">
            <w:pPr>
              <w:rPr>
                <w:b/>
                <w:sz w:val="20"/>
                <w:szCs w:val="20"/>
              </w:rPr>
            </w:pPr>
          </w:p>
          <w:p w:rsidR="007F7D0B" w:rsidRPr="004F6850" w:rsidRDefault="007F7D0B" w:rsidP="007F7D0B">
            <w:pPr>
              <w:rPr>
                <w:b/>
                <w:sz w:val="20"/>
                <w:szCs w:val="20"/>
              </w:rPr>
            </w:pPr>
            <w:r w:rsidRPr="004F6850">
              <w:rPr>
                <w:b/>
                <w:sz w:val="20"/>
                <w:szCs w:val="20"/>
              </w:rPr>
              <w:t>PRÆMIER</w:t>
            </w:r>
          </w:p>
        </w:tc>
      </w:tr>
      <w:tr w:rsidR="007F7D0B" w:rsidRPr="004F6850" w:rsidTr="000736DD">
        <w:trPr>
          <w:gridAfter w:val="2"/>
          <w:wAfter w:w="143" w:type="dxa"/>
        </w:trPr>
        <w:tc>
          <w:tcPr>
            <w:tcW w:w="817" w:type="dxa"/>
            <w:gridSpan w:val="2"/>
          </w:tcPr>
          <w:p w:rsidR="007F7D0B" w:rsidRPr="004F6850" w:rsidRDefault="007F7D0B" w:rsidP="003F4268">
            <w:pPr>
              <w:rPr>
                <w:sz w:val="20"/>
                <w:szCs w:val="20"/>
              </w:rPr>
            </w:pPr>
            <w:r>
              <w:rPr>
                <w:sz w:val="20"/>
                <w:szCs w:val="20"/>
              </w:rPr>
              <w:t>16</w:t>
            </w:r>
            <w:r w:rsidRPr="004F6850">
              <w:rPr>
                <w:sz w:val="20"/>
                <w:szCs w:val="20"/>
              </w:rPr>
              <w:t>.1</w:t>
            </w:r>
          </w:p>
        </w:tc>
        <w:tc>
          <w:tcPr>
            <w:tcW w:w="8825" w:type="dxa"/>
          </w:tcPr>
          <w:p w:rsidR="007F7D0B" w:rsidRPr="004F6850" w:rsidRDefault="007F7D0B" w:rsidP="008B1DA9">
            <w:pPr>
              <w:pStyle w:val="Ingenafstand"/>
              <w:rPr>
                <w:sz w:val="20"/>
                <w:szCs w:val="20"/>
              </w:rPr>
            </w:pPr>
            <w:r w:rsidRPr="004F6850">
              <w:rPr>
                <w:sz w:val="20"/>
                <w:szCs w:val="20"/>
              </w:rPr>
              <w:t xml:space="preserve">Der sejles om Dansk Sejlunions DM medaljer til de tre første </w:t>
            </w:r>
            <w:r>
              <w:rPr>
                <w:sz w:val="20"/>
                <w:szCs w:val="20"/>
              </w:rPr>
              <w:t xml:space="preserve">rent </w:t>
            </w:r>
            <w:r w:rsidRPr="004F6850">
              <w:rPr>
                <w:sz w:val="20"/>
                <w:szCs w:val="20"/>
              </w:rPr>
              <w:t xml:space="preserve">Danske </w:t>
            </w:r>
            <w:r>
              <w:rPr>
                <w:sz w:val="20"/>
                <w:szCs w:val="20"/>
              </w:rPr>
              <w:t>besætn</w:t>
            </w:r>
            <w:r w:rsidRPr="004F6850">
              <w:rPr>
                <w:sz w:val="20"/>
                <w:szCs w:val="20"/>
              </w:rPr>
              <w:t>inger.</w:t>
            </w:r>
          </w:p>
          <w:p w:rsidR="007F7D0B" w:rsidRPr="004F6850" w:rsidRDefault="007F7D0B" w:rsidP="008B1DA9">
            <w:pPr>
              <w:rPr>
                <w:sz w:val="20"/>
                <w:szCs w:val="20"/>
              </w:rPr>
            </w:pPr>
            <w:r w:rsidRPr="004F6850">
              <w:rPr>
                <w:sz w:val="20"/>
                <w:szCs w:val="20"/>
              </w:rPr>
              <w:t>Titlen ”Danmarksmester” kan kun vindes af en sejler, der opfylder kravene i statutter for Danmarksm</w:t>
            </w:r>
            <w:r w:rsidRPr="004F6850">
              <w:rPr>
                <w:sz w:val="20"/>
                <w:szCs w:val="20"/>
              </w:rPr>
              <w:t>e</w:t>
            </w:r>
            <w:r w:rsidRPr="004F6850">
              <w:rPr>
                <w:sz w:val="20"/>
                <w:szCs w:val="20"/>
              </w:rPr>
              <w:t>sterskab.</w:t>
            </w:r>
          </w:p>
        </w:tc>
      </w:tr>
      <w:tr w:rsidR="007F7D0B" w:rsidRPr="004F6850" w:rsidTr="000736DD">
        <w:trPr>
          <w:gridAfter w:val="2"/>
          <w:wAfter w:w="143" w:type="dxa"/>
        </w:trPr>
        <w:tc>
          <w:tcPr>
            <w:tcW w:w="817" w:type="dxa"/>
            <w:gridSpan w:val="2"/>
          </w:tcPr>
          <w:p w:rsidR="007F7D0B" w:rsidRPr="004F6850" w:rsidRDefault="007F7D0B" w:rsidP="003F4268">
            <w:pPr>
              <w:rPr>
                <w:sz w:val="20"/>
                <w:szCs w:val="20"/>
              </w:rPr>
            </w:pPr>
            <w:r>
              <w:rPr>
                <w:sz w:val="20"/>
                <w:szCs w:val="20"/>
              </w:rPr>
              <w:t>16</w:t>
            </w:r>
            <w:r w:rsidRPr="004F6850">
              <w:rPr>
                <w:sz w:val="20"/>
                <w:szCs w:val="20"/>
              </w:rPr>
              <w:t>.2</w:t>
            </w:r>
          </w:p>
        </w:tc>
        <w:tc>
          <w:tcPr>
            <w:tcW w:w="8825" w:type="dxa"/>
          </w:tcPr>
          <w:p w:rsidR="007F7D0B" w:rsidRPr="00360DDF" w:rsidRDefault="007F7D0B" w:rsidP="003F4268">
            <w:pPr>
              <w:pStyle w:val="Ingenafstand"/>
              <w:rPr>
                <w:sz w:val="20"/>
                <w:szCs w:val="20"/>
              </w:rPr>
            </w:pPr>
            <w:r>
              <w:rPr>
                <w:sz w:val="20"/>
                <w:szCs w:val="20"/>
              </w:rPr>
              <w:t>DM-</w:t>
            </w:r>
            <w:r w:rsidRPr="00360DDF">
              <w:rPr>
                <w:sz w:val="20"/>
                <w:szCs w:val="20"/>
              </w:rPr>
              <w:t>Vinderen overdrages vandrepræmie: Halvmodel</w:t>
            </w:r>
          </w:p>
        </w:tc>
      </w:tr>
      <w:tr w:rsidR="007F7D0B" w:rsidRPr="004F6850" w:rsidTr="000736DD">
        <w:trPr>
          <w:gridAfter w:val="2"/>
          <w:wAfter w:w="143" w:type="dxa"/>
        </w:trPr>
        <w:tc>
          <w:tcPr>
            <w:tcW w:w="817" w:type="dxa"/>
            <w:gridSpan w:val="2"/>
          </w:tcPr>
          <w:p w:rsidR="007F7D0B" w:rsidRPr="004F6850" w:rsidRDefault="007F7D0B" w:rsidP="008B1DA9">
            <w:pPr>
              <w:rPr>
                <w:sz w:val="20"/>
                <w:szCs w:val="20"/>
              </w:rPr>
            </w:pPr>
          </w:p>
        </w:tc>
        <w:tc>
          <w:tcPr>
            <w:tcW w:w="8825" w:type="dxa"/>
          </w:tcPr>
          <w:p w:rsidR="007F7D0B" w:rsidRPr="00360DDF" w:rsidRDefault="007F7D0B" w:rsidP="003F4268">
            <w:pPr>
              <w:pStyle w:val="Ingenafstand"/>
              <w:rPr>
                <w:sz w:val="20"/>
                <w:szCs w:val="20"/>
              </w:rPr>
            </w:pPr>
            <w:r w:rsidRPr="00360DDF">
              <w:rPr>
                <w:sz w:val="20"/>
                <w:szCs w:val="20"/>
              </w:rPr>
              <w:t>Bedste udenlandske båd overdrages Marek Vandrepokal</w:t>
            </w:r>
          </w:p>
        </w:tc>
      </w:tr>
      <w:tr w:rsidR="007F7D0B" w:rsidRPr="004F6850" w:rsidTr="000736DD">
        <w:trPr>
          <w:gridAfter w:val="2"/>
          <w:wAfter w:w="143" w:type="dxa"/>
        </w:trPr>
        <w:tc>
          <w:tcPr>
            <w:tcW w:w="817" w:type="dxa"/>
            <w:gridSpan w:val="2"/>
          </w:tcPr>
          <w:p w:rsidR="007F7D0B" w:rsidRPr="004F6850" w:rsidRDefault="007F7D0B" w:rsidP="008B1DA9">
            <w:pPr>
              <w:rPr>
                <w:sz w:val="20"/>
                <w:szCs w:val="20"/>
              </w:rPr>
            </w:pPr>
          </w:p>
        </w:tc>
        <w:tc>
          <w:tcPr>
            <w:tcW w:w="8825" w:type="dxa"/>
          </w:tcPr>
          <w:p w:rsidR="007F7D0B" w:rsidRPr="00360DDF" w:rsidRDefault="007F7D0B" w:rsidP="003F4268">
            <w:pPr>
              <w:pStyle w:val="Ingenafstand"/>
              <w:rPr>
                <w:sz w:val="20"/>
                <w:szCs w:val="20"/>
              </w:rPr>
            </w:pPr>
            <w:r w:rsidRPr="00360DDF">
              <w:rPr>
                <w:sz w:val="20"/>
                <w:szCs w:val="20"/>
              </w:rPr>
              <w:t>Lodtrækning om sponsorpræmier til ikke præmietagere</w:t>
            </w:r>
          </w:p>
        </w:tc>
      </w:tr>
      <w:tr w:rsidR="007F7D0B" w:rsidRPr="004F6850" w:rsidTr="000736DD">
        <w:trPr>
          <w:gridAfter w:val="2"/>
          <w:wAfter w:w="143" w:type="dxa"/>
        </w:trPr>
        <w:tc>
          <w:tcPr>
            <w:tcW w:w="817" w:type="dxa"/>
            <w:gridSpan w:val="2"/>
          </w:tcPr>
          <w:p w:rsidR="007F7D0B" w:rsidRPr="004F6850" w:rsidRDefault="007F7D0B" w:rsidP="008B1DA9">
            <w:pPr>
              <w:rPr>
                <w:sz w:val="20"/>
                <w:szCs w:val="20"/>
              </w:rPr>
            </w:pPr>
          </w:p>
        </w:tc>
        <w:tc>
          <w:tcPr>
            <w:tcW w:w="8825" w:type="dxa"/>
          </w:tcPr>
          <w:p w:rsidR="007F7D0B" w:rsidRDefault="007F7D0B" w:rsidP="003F4268">
            <w:r w:rsidRPr="00360DDF">
              <w:rPr>
                <w:sz w:val="20"/>
                <w:szCs w:val="20"/>
              </w:rPr>
              <w:t>Tillige overrækkes præmier for hver 5 startende båd.</w:t>
            </w:r>
          </w:p>
        </w:tc>
      </w:tr>
      <w:tr w:rsidR="007F7D0B" w:rsidRPr="004F6850" w:rsidTr="000736DD">
        <w:trPr>
          <w:gridAfter w:val="2"/>
          <w:wAfter w:w="143" w:type="dxa"/>
        </w:trPr>
        <w:tc>
          <w:tcPr>
            <w:tcW w:w="817" w:type="dxa"/>
            <w:gridSpan w:val="2"/>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1</w:t>
            </w:r>
            <w:r>
              <w:rPr>
                <w:b/>
                <w:sz w:val="20"/>
                <w:szCs w:val="20"/>
              </w:rPr>
              <w:t>7</w:t>
            </w:r>
          </w:p>
        </w:tc>
        <w:tc>
          <w:tcPr>
            <w:tcW w:w="8825" w:type="dxa"/>
          </w:tcPr>
          <w:p w:rsidR="007F7D0B" w:rsidRDefault="007F7D0B" w:rsidP="003F4268">
            <w:pPr>
              <w:rPr>
                <w:b/>
                <w:sz w:val="20"/>
                <w:szCs w:val="20"/>
              </w:rPr>
            </w:pPr>
          </w:p>
          <w:p w:rsidR="007F7D0B" w:rsidRPr="004F6850" w:rsidRDefault="007F7D0B" w:rsidP="003F4268">
            <w:pPr>
              <w:rPr>
                <w:b/>
                <w:sz w:val="20"/>
                <w:szCs w:val="20"/>
              </w:rPr>
            </w:pPr>
            <w:r w:rsidRPr="004F6850">
              <w:rPr>
                <w:b/>
                <w:sz w:val="20"/>
                <w:szCs w:val="20"/>
              </w:rPr>
              <w:t>ANSVARSFRASKRIVNING</w:t>
            </w:r>
          </w:p>
        </w:tc>
      </w:tr>
      <w:tr w:rsidR="007F7D0B" w:rsidRPr="004F6850" w:rsidTr="000736DD">
        <w:trPr>
          <w:gridAfter w:val="2"/>
          <w:wAfter w:w="143" w:type="dxa"/>
        </w:trPr>
        <w:tc>
          <w:tcPr>
            <w:tcW w:w="817" w:type="dxa"/>
            <w:gridSpan w:val="2"/>
          </w:tcPr>
          <w:p w:rsidR="007F7D0B" w:rsidRPr="004F6850" w:rsidRDefault="007F7D0B" w:rsidP="003F4268">
            <w:pPr>
              <w:rPr>
                <w:sz w:val="20"/>
                <w:szCs w:val="20"/>
              </w:rPr>
            </w:pPr>
          </w:p>
        </w:tc>
        <w:tc>
          <w:tcPr>
            <w:tcW w:w="8825" w:type="dxa"/>
          </w:tcPr>
          <w:p w:rsidR="007F7D0B" w:rsidRPr="004F6850" w:rsidRDefault="007F7D0B" w:rsidP="003F4268">
            <w:pPr>
              <w:rPr>
                <w:sz w:val="20"/>
                <w:szCs w:val="20"/>
              </w:rPr>
            </w:pPr>
            <w:r w:rsidRPr="004F6850">
              <w:rPr>
                <w:sz w:val="20"/>
                <w:szCs w:val="20"/>
              </w:rPr>
              <w:t>Deltagerne deltager i stævnet fuldstændig på deres egen risiko. (Se regel 4, Beslutning om at deltage.) Den arrangerende myndighed påtager sig ikke noget ansvar for materielskade, personskade eller død</w:t>
            </w:r>
            <w:r w:rsidRPr="004F6850">
              <w:rPr>
                <w:sz w:val="20"/>
                <w:szCs w:val="20"/>
              </w:rPr>
              <w:t>s</w:t>
            </w:r>
            <w:r w:rsidRPr="004F6850">
              <w:rPr>
                <w:sz w:val="20"/>
                <w:szCs w:val="20"/>
              </w:rPr>
              <w:t>fald, der opstår som følge af eller før, under eller efter stævnet.</w:t>
            </w:r>
          </w:p>
        </w:tc>
      </w:tr>
      <w:tr w:rsidR="007F7D0B" w:rsidRPr="004F6850" w:rsidTr="007F7D0B">
        <w:tc>
          <w:tcPr>
            <w:tcW w:w="817" w:type="dxa"/>
            <w:gridSpan w:val="2"/>
          </w:tcPr>
          <w:p w:rsidR="007F7D0B" w:rsidRPr="004F6850" w:rsidRDefault="007F7D0B" w:rsidP="003F4268">
            <w:pPr>
              <w:rPr>
                <w:b/>
                <w:sz w:val="20"/>
                <w:szCs w:val="20"/>
              </w:rPr>
            </w:pPr>
          </w:p>
        </w:tc>
        <w:tc>
          <w:tcPr>
            <w:tcW w:w="8968" w:type="dxa"/>
            <w:gridSpan w:val="3"/>
          </w:tcPr>
          <w:p w:rsidR="007F7D0B" w:rsidRPr="004F6850" w:rsidRDefault="007F7D0B" w:rsidP="003F4268">
            <w:pPr>
              <w:rPr>
                <w:b/>
                <w:sz w:val="20"/>
                <w:szCs w:val="20"/>
              </w:rPr>
            </w:pPr>
          </w:p>
        </w:tc>
      </w:tr>
      <w:tr w:rsidR="007F7D0B" w:rsidRPr="004F6850" w:rsidTr="007F7D0B">
        <w:tc>
          <w:tcPr>
            <w:tcW w:w="817" w:type="dxa"/>
            <w:gridSpan w:val="2"/>
          </w:tcPr>
          <w:p w:rsidR="007F7D0B" w:rsidRPr="004F6850" w:rsidRDefault="007F7D0B" w:rsidP="003F4268">
            <w:pPr>
              <w:rPr>
                <w:sz w:val="20"/>
                <w:szCs w:val="20"/>
              </w:rPr>
            </w:pPr>
          </w:p>
        </w:tc>
        <w:tc>
          <w:tcPr>
            <w:tcW w:w="8968" w:type="dxa"/>
            <w:gridSpan w:val="3"/>
          </w:tcPr>
          <w:p w:rsidR="007F7D0B" w:rsidRPr="004F6850" w:rsidRDefault="007F7D0B" w:rsidP="00E102FA">
            <w:pPr>
              <w:rPr>
                <w:sz w:val="20"/>
                <w:szCs w:val="20"/>
              </w:rPr>
            </w:pPr>
          </w:p>
        </w:tc>
      </w:tr>
      <w:tr w:rsidR="007F7D0B" w:rsidRPr="004F6850" w:rsidTr="007F7D0B">
        <w:tc>
          <w:tcPr>
            <w:tcW w:w="817" w:type="dxa"/>
            <w:gridSpan w:val="2"/>
          </w:tcPr>
          <w:p w:rsidR="007F7D0B" w:rsidRPr="004F6850" w:rsidRDefault="007F7D0B" w:rsidP="003F4268">
            <w:pPr>
              <w:rPr>
                <w:b/>
                <w:sz w:val="20"/>
                <w:szCs w:val="20"/>
              </w:rPr>
            </w:pPr>
            <w:r w:rsidRPr="004F6850">
              <w:rPr>
                <w:b/>
                <w:sz w:val="20"/>
                <w:szCs w:val="20"/>
              </w:rPr>
              <w:t>1</w:t>
            </w:r>
            <w:r>
              <w:rPr>
                <w:b/>
                <w:sz w:val="20"/>
                <w:szCs w:val="20"/>
              </w:rPr>
              <w:t>8</w:t>
            </w:r>
          </w:p>
        </w:tc>
        <w:tc>
          <w:tcPr>
            <w:tcW w:w="8968" w:type="dxa"/>
            <w:gridSpan w:val="3"/>
          </w:tcPr>
          <w:p w:rsidR="007F7D0B" w:rsidRPr="004F6850" w:rsidRDefault="007F7D0B" w:rsidP="003F4268">
            <w:pPr>
              <w:rPr>
                <w:b/>
                <w:sz w:val="20"/>
                <w:szCs w:val="20"/>
              </w:rPr>
            </w:pPr>
            <w:r w:rsidRPr="004F6850">
              <w:rPr>
                <w:b/>
                <w:sz w:val="20"/>
                <w:szCs w:val="20"/>
              </w:rPr>
              <w:t>FORSIKRING</w:t>
            </w:r>
          </w:p>
        </w:tc>
      </w:tr>
      <w:tr w:rsidR="007F7D0B" w:rsidRPr="004F6850" w:rsidTr="007F7D0B">
        <w:tc>
          <w:tcPr>
            <w:tcW w:w="817" w:type="dxa"/>
            <w:gridSpan w:val="2"/>
          </w:tcPr>
          <w:p w:rsidR="007F7D0B" w:rsidRPr="004F6850" w:rsidRDefault="007F7D0B" w:rsidP="003F4268">
            <w:pPr>
              <w:rPr>
                <w:sz w:val="20"/>
                <w:szCs w:val="20"/>
              </w:rPr>
            </w:pPr>
          </w:p>
        </w:tc>
        <w:tc>
          <w:tcPr>
            <w:tcW w:w="8968" w:type="dxa"/>
            <w:gridSpan w:val="3"/>
          </w:tcPr>
          <w:p w:rsidR="007F7D0B" w:rsidRPr="004F6850" w:rsidRDefault="007F7D0B" w:rsidP="003F4268">
            <w:pPr>
              <w:rPr>
                <w:sz w:val="20"/>
                <w:szCs w:val="20"/>
              </w:rPr>
            </w:pPr>
            <w:r w:rsidRPr="004F6850">
              <w:rPr>
                <w:sz w:val="20"/>
                <w:szCs w:val="20"/>
              </w:rPr>
              <w:t>Hver deltagende båd skal være omfattet af en gyldig tredjeparts ansvarsforsikring. Bevis for gyldig forsi</w:t>
            </w:r>
            <w:r w:rsidRPr="004F6850">
              <w:rPr>
                <w:sz w:val="20"/>
                <w:szCs w:val="20"/>
              </w:rPr>
              <w:t>k</w:t>
            </w:r>
            <w:r w:rsidRPr="004F6850">
              <w:rPr>
                <w:sz w:val="20"/>
                <w:szCs w:val="20"/>
              </w:rPr>
              <w:t>ring skal fremvises senest ved registrering.</w:t>
            </w:r>
          </w:p>
        </w:tc>
      </w:tr>
      <w:tr w:rsidR="007F7D0B" w:rsidRPr="004F6850" w:rsidTr="007F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rsidR="007F7D0B" w:rsidRDefault="007F7D0B" w:rsidP="003F4268">
            <w:pPr>
              <w:ind w:right="-250"/>
              <w:rPr>
                <w:rFonts w:cs="Calibri"/>
                <w:b/>
                <w:noProof/>
                <w:color w:val="000000"/>
                <w:sz w:val="20"/>
                <w:szCs w:val="20"/>
              </w:rPr>
            </w:pPr>
          </w:p>
          <w:p w:rsidR="007F7D0B" w:rsidRPr="004F6850" w:rsidRDefault="007F7D0B" w:rsidP="003F4268">
            <w:pPr>
              <w:ind w:right="-250"/>
              <w:rPr>
                <w:rFonts w:cs="Calibri"/>
                <w:b/>
                <w:noProof/>
                <w:color w:val="000000"/>
                <w:sz w:val="20"/>
                <w:szCs w:val="20"/>
              </w:rPr>
            </w:pPr>
            <w:r>
              <w:rPr>
                <w:rFonts w:cs="Calibri"/>
                <w:b/>
                <w:noProof/>
                <w:color w:val="000000"/>
                <w:sz w:val="20"/>
                <w:szCs w:val="20"/>
              </w:rPr>
              <w:t>19</w:t>
            </w:r>
          </w:p>
        </w:tc>
        <w:tc>
          <w:tcPr>
            <w:tcW w:w="8968" w:type="dxa"/>
            <w:gridSpan w:val="3"/>
            <w:tcBorders>
              <w:top w:val="nil"/>
              <w:left w:val="nil"/>
              <w:bottom w:val="nil"/>
              <w:right w:val="nil"/>
            </w:tcBorders>
          </w:tcPr>
          <w:p w:rsidR="007F7D0B" w:rsidRDefault="007F7D0B" w:rsidP="003F4268">
            <w:pPr>
              <w:rPr>
                <w:rFonts w:cs="Calibri"/>
                <w:b/>
                <w:noProof/>
                <w:color w:val="000000"/>
                <w:sz w:val="20"/>
                <w:szCs w:val="20"/>
              </w:rPr>
            </w:pPr>
          </w:p>
          <w:p w:rsidR="007F7D0B" w:rsidRDefault="007F7D0B" w:rsidP="003F4268">
            <w:pPr>
              <w:rPr>
                <w:rFonts w:cs="Calibri"/>
                <w:b/>
                <w:noProof/>
                <w:color w:val="000000"/>
                <w:sz w:val="20"/>
                <w:szCs w:val="20"/>
              </w:rPr>
            </w:pPr>
            <w:r>
              <w:rPr>
                <w:rFonts w:cs="Calibri"/>
                <w:b/>
                <w:noProof/>
                <w:color w:val="000000"/>
                <w:sz w:val="20"/>
                <w:szCs w:val="20"/>
              </w:rPr>
              <w:t>YDERLIGERE INFORMATION</w:t>
            </w:r>
          </w:p>
          <w:p w:rsidR="007F7D0B" w:rsidRPr="004F6850" w:rsidRDefault="007F7D0B" w:rsidP="003F4268">
            <w:pPr>
              <w:rPr>
                <w:rFonts w:cs="Calibri"/>
                <w:b/>
                <w:noProof/>
                <w:color w:val="000000"/>
                <w:sz w:val="20"/>
                <w:szCs w:val="20"/>
              </w:rPr>
            </w:pPr>
          </w:p>
        </w:tc>
      </w:tr>
      <w:tr w:rsidR="007F7D0B" w:rsidRPr="004F6850" w:rsidTr="007F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rsidR="007F7D0B" w:rsidRPr="004F6850" w:rsidRDefault="007F7D0B" w:rsidP="003F4268">
            <w:pPr>
              <w:rPr>
                <w:rFonts w:cs="Calibri"/>
                <w:noProof/>
                <w:sz w:val="20"/>
                <w:szCs w:val="20"/>
              </w:rPr>
            </w:pPr>
            <w:r>
              <w:rPr>
                <w:rFonts w:cs="Calibri"/>
                <w:noProof/>
                <w:sz w:val="20"/>
                <w:szCs w:val="20"/>
              </w:rPr>
              <w:t>19.1</w:t>
            </w:r>
          </w:p>
        </w:tc>
        <w:tc>
          <w:tcPr>
            <w:tcW w:w="8968" w:type="dxa"/>
            <w:gridSpan w:val="3"/>
            <w:tcBorders>
              <w:top w:val="nil"/>
              <w:left w:val="nil"/>
              <w:bottom w:val="nil"/>
              <w:right w:val="nil"/>
            </w:tcBorders>
          </w:tcPr>
          <w:p w:rsidR="007F7D0B" w:rsidRPr="004F6850" w:rsidRDefault="007F7D0B" w:rsidP="003F4268">
            <w:pPr>
              <w:rPr>
                <w:rFonts w:cs="Calibri"/>
                <w:noProof/>
                <w:sz w:val="20"/>
                <w:szCs w:val="20"/>
              </w:rPr>
            </w:pPr>
            <w:r w:rsidRPr="004F6850">
              <w:rPr>
                <w:rFonts w:cs="Calibri"/>
                <w:noProof/>
                <w:sz w:val="20"/>
                <w:szCs w:val="20"/>
              </w:rPr>
              <w:t xml:space="preserve">Alle både skal være registreret i bureauet. </w:t>
            </w:r>
            <w:r>
              <w:rPr>
                <w:rFonts w:cs="Calibri"/>
                <w:noProof/>
                <w:sz w:val="20"/>
                <w:szCs w:val="20"/>
              </w:rPr>
              <w:t>Senest v</w:t>
            </w:r>
            <w:r w:rsidRPr="004F6850">
              <w:rPr>
                <w:rFonts w:cs="Calibri"/>
                <w:noProof/>
                <w:sz w:val="20"/>
                <w:szCs w:val="20"/>
              </w:rPr>
              <w:t>ed registrering skal følgende fremvises:</w:t>
            </w:r>
          </w:p>
          <w:p w:rsidR="007F7D0B" w:rsidRPr="004F6850" w:rsidRDefault="007F7D0B" w:rsidP="00E102FA">
            <w:pPr>
              <w:pStyle w:val="Listeafsnit"/>
              <w:numPr>
                <w:ilvl w:val="0"/>
                <w:numId w:val="1"/>
              </w:numPr>
              <w:rPr>
                <w:rFonts w:asciiTheme="minorHAnsi" w:hAnsiTheme="minorHAnsi" w:cs="Calibri"/>
                <w:noProof/>
                <w:sz w:val="20"/>
                <w:szCs w:val="20"/>
              </w:rPr>
            </w:pPr>
            <w:r w:rsidRPr="004F6850">
              <w:rPr>
                <w:rFonts w:asciiTheme="minorHAnsi" w:hAnsiTheme="minorHAnsi" w:cs="Calibri"/>
                <w:noProof/>
                <w:sz w:val="20"/>
                <w:szCs w:val="20"/>
              </w:rPr>
              <w:t>Gyldigt klassebevis.</w:t>
            </w:r>
          </w:p>
          <w:p w:rsidR="007F7D0B" w:rsidRPr="004F6850" w:rsidRDefault="007F7D0B" w:rsidP="00E102FA">
            <w:pPr>
              <w:pStyle w:val="Listeafsnit"/>
              <w:numPr>
                <w:ilvl w:val="0"/>
                <w:numId w:val="1"/>
              </w:numPr>
              <w:rPr>
                <w:rFonts w:asciiTheme="minorHAnsi" w:hAnsiTheme="minorHAnsi" w:cs="Calibri"/>
                <w:noProof/>
                <w:sz w:val="20"/>
                <w:szCs w:val="20"/>
              </w:rPr>
            </w:pPr>
            <w:r w:rsidRPr="004F6850">
              <w:rPr>
                <w:rFonts w:asciiTheme="minorHAnsi" w:hAnsiTheme="minorHAnsi" w:cs="Calibri"/>
                <w:noProof/>
                <w:sz w:val="20"/>
                <w:szCs w:val="20"/>
              </w:rPr>
              <w:t>Bevis for medlemskab af en sejlklub for samtlige sejlere.</w:t>
            </w:r>
          </w:p>
          <w:p w:rsidR="007F7D0B" w:rsidRPr="004F6850" w:rsidRDefault="007F7D0B" w:rsidP="00E102FA">
            <w:pPr>
              <w:pStyle w:val="Listeafsnit"/>
              <w:numPr>
                <w:ilvl w:val="0"/>
                <w:numId w:val="1"/>
              </w:numPr>
              <w:rPr>
                <w:rFonts w:asciiTheme="minorHAnsi" w:hAnsiTheme="minorHAnsi" w:cs="Calibri"/>
                <w:noProof/>
                <w:sz w:val="20"/>
                <w:szCs w:val="20"/>
              </w:rPr>
            </w:pPr>
            <w:r w:rsidRPr="004F6850">
              <w:rPr>
                <w:rFonts w:asciiTheme="minorHAnsi" w:hAnsiTheme="minorHAnsi" w:cs="Calibri"/>
                <w:noProof/>
                <w:sz w:val="20"/>
                <w:szCs w:val="20"/>
              </w:rPr>
              <w:t>Forsikringsbevis.</w:t>
            </w:r>
          </w:p>
          <w:p w:rsidR="007F7D0B" w:rsidRPr="004F6850" w:rsidRDefault="007F7D0B" w:rsidP="00E102FA">
            <w:pPr>
              <w:pStyle w:val="Listeafsnit"/>
              <w:numPr>
                <w:ilvl w:val="0"/>
                <w:numId w:val="1"/>
              </w:numPr>
              <w:rPr>
                <w:rFonts w:asciiTheme="minorHAnsi" w:hAnsiTheme="minorHAnsi" w:cs="Calibri"/>
                <w:noProof/>
                <w:sz w:val="20"/>
                <w:szCs w:val="20"/>
              </w:rPr>
            </w:pPr>
            <w:r w:rsidRPr="004F6850">
              <w:rPr>
                <w:rFonts w:asciiTheme="minorHAnsi" w:hAnsiTheme="minorHAnsi" w:cs="Calibri"/>
                <w:noProof/>
                <w:sz w:val="20"/>
                <w:szCs w:val="20"/>
              </w:rPr>
              <w:t>Låneerklæring, såfremt man sejler i en lånt båd.</w:t>
            </w:r>
          </w:p>
          <w:p w:rsidR="007F7D0B" w:rsidRDefault="007F7D0B" w:rsidP="00E102FA">
            <w:pPr>
              <w:pStyle w:val="Listeafsnit"/>
              <w:numPr>
                <w:ilvl w:val="0"/>
                <w:numId w:val="1"/>
              </w:numPr>
              <w:rPr>
                <w:rFonts w:asciiTheme="minorHAnsi" w:hAnsiTheme="minorHAnsi" w:cs="Calibri"/>
                <w:noProof/>
                <w:sz w:val="20"/>
                <w:szCs w:val="20"/>
              </w:rPr>
            </w:pPr>
            <w:r w:rsidRPr="004F6850">
              <w:rPr>
                <w:rFonts w:asciiTheme="minorHAnsi" w:hAnsiTheme="minorHAnsi" w:cs="Calibri"/>
                <w:noProof/>
                <w:sz w:val="20"/>
                <w:szCs w:val="20"/>
              </w:rPr>
              <w:t>Liste med sejl og sejlknapnumre afleveres senest inden starten på første sejlads.</w:t>
            </w:r>
            <w:r w:rsidRPr="004F6850">
              <w:rPr>
                <w:rFonts w:asciiTheme="minorHAnsi" w:hAnsiTheme="minorHAnsi" w:cs="Calibri"/>
                <w:noProof/>
                <w:sz w:val="20"/>
                <w:szCs w:val="20"/>
                <w:highlight w:val="yellow"/>
              </w:rPr>
              <w:t xml:space="preserve">  </w:t>
            </w:r>
          </w:p>
          <w:p w:rsidR="007F7D0B" w:rsidRPr="0035598A" w:rsidRDefault="007F7D0B" w:rsidP="0035598A">
            <w:pPr>
              <w:rPr>
                <w:rFonts w:cs="Calibri"/>
                <w:noProof/>
                <w:sz w:val="20"/>
                <w:szCs w:val="20"/>
              </w:rPr>
            </w:pPr>
            <w:r>
              <w:rPr>
                <w:rFonts w:cs="Calibri"/>
                <w:noProof/>
                <w:sz w:val="20"/>
                <w:szCs w:val="20"/>
              </w:rPr>
              <w:t xml:space="preserve">Ovenstående dokumentation modtages gerne forud for registrering på mail: </w:t>
            </w:r>
            <w:hyperlink r:id="rId10" w:history="1">
              <w:r w:rsidRPr="00453641">
                <w:rPr>
                  <w:rStyle w:val="Hyperlink"/>
                  <w:sz w:val="20"/>
                  <w:szCs w:val="20"/>
                </w:rPr>
                <w:t>nflandrup@gmail.com</w:t>
              </w:r>
            </w:hyperlink>
          </w:p>
        </w:tc>
      </w:tr>
      <w:tr w:rsidR="00E102FA" w:rsidRPr="004F6850" w:rsidTr="00E10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17" w:type="dxa"/>
            <w:gridSpan w:val="2"/>
            <w:tcBorders>
              <w:top w:val="nil"/>
              <w:left w:val="nil"/>
              <w:bottom w:val="nil"/>
              <w:right w:val="nil"/>
            </w:tcBorders>
          </w:tcPr>
          <w:p w:rsidR="00E102FA" w:rsidRPr="004F6850" w:rsidRDefault="00E102FA" w:rsidP="003F4268">
            <w:pPr>
              <w:rPr>
                <w:rFonts w:cs="Calibri"/>
                <w:b/>
                <w:noProof/>
                <w:sz w:val="20"/>
                <w:szCs w:val="20"/>
              </w:rPr>
            </w:pPr>
          </w:p>
        </w:tc>
        <w:tc>
          <w:tcPr>
            <w:tcW w:w="8961" w:type="dxa"/>
            <w:gridSpan w:val="2"/>
            <w:tcBorders>
              <w:top w:val="nil"/>
              <w:left w:val="nil"/>
              <w:bottom w:val="nil"/>
              <w:right w:val="nil"/>
            </w:tcBorders>
          </w:tcPr>
          <w:p w:rsidR="00E102FA" w:rsidRPr="004F6850" w:rsidRDefault="00E102FA" w:rsidP="003F4268">
            <w:pPr>
              <w:rPr>
                <w:rFonts w:cs="Calibri"/>
                <w:b/>
                <w:noProof/>
                <w:sz w:val="20"/>
                <w:szCs w:val="20"/>
              </w:rPr>
            </w:pPr>
          </w:p>
        </w:tc>
      </w:tr>
      <w:tr w:rsidR="00E102FA" w:rsidRPr="004F6850" w:rsidTr="00E10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17" w:type="dxa"/>
            <w:gridSpan w:val="2"/>
            <w:tcBorders>
              <w:top w:val="nil"/>
              <w:left w:val="nil"/>
              <w:bottom w:val="nil"/>
              <w:right w:val="nil"/>
            </w:tcBorders>
          </w:tcPr>
          <w:p w:rsidR="00E102FA" w:rsidRPr="004F6850" w:rsidRDefault="00DB204D" w:rsidP="003F4268">
            <w:pPr>
              <w:rPr>
                <w:rFonts w:cs="Calibri"/>
                <w:noProof/>
                <w:sz w:val="20"/>
                <w:szCs w:val="20"/>
              </w:rPr>
            </w:pPr>
            <w:r>
              <w:rPr>
                <w:rFonts w:cs="Calibri"/>
                <w:noProof/>
                <w:sz w:val="20"/>
                <w:szCs w:val="20"/>
              </w:rPr>
              <w:t>19.2</w:t>
            </w:r>
          </w:p>
        </w:tc>
        <w:tc>
          <w:tcPr>
            <w:tcW w:w="8961" w:type="dxa"/>
            <w:gridSpan w:val="2"/>
            <w:tcBorders>
              <w:top w:val="nil"/>
              <w:left w:val="nil"/>
              <w:bottom w:val="nil"/>
              <w:right w:val="nil"/>
            </w:tcBorders>
          </w:tcPr>
          <w:p w:rsidR="003F51A4" w:rsidRDefault="00E102FA" w:rsidP="000736DD">
            <w:r w:rsidRPr="0035598A">
              <w:rPr>
                <w:rFonts w:cs="Calibri"/>
                <w:noProof/>
                <w:sz w:val="20"/>
                <w:szCs w:val="20"/>
              </w:rPr>
              <w:t>Yderligere in</w:t>
            </w:r>
            <w:r w:rsidR="003F51A4" w:rsidRPr="0035598A">
              <w:rPr>
                <w:rFonts w:cs="Calibri"/>
                <w:noProof/>
                <w:sz w:val="20"/>
                <w:szCs w:val="20"/>
              </w:rPr>
              <w:t xml:space="preserve">formation fås på </w:t>
            </w:r>
            <w:hyperlink r:id="rId11" w:history="1">
              <w:r w:rsidR="000736DD" w:rsidRPr="00453641">
                <w:rPr>
                  <w:rStyle w:val="Hyperlink"/>
                  <w:rFonts w:cs="Calibri"/>
                  <w:noProof/>
                  <w:sz w:val="20"/>
                  <w:szCs w:val="20"/>
                </w:rPr>
                <w:t>www.if-klubben.dk</w:t>
              </w:r>
            </w:hyperlink>
            <w:r w:rsidR="003F51A4" w:rsidRPr="0035598A">
              <w:rPr>
                <w:rFonts w:cs="Calibri"/>
                <w:noProof/>
                <w:sz w:val="20"/>
                <w:szCs w:val="20"/>
              </w:rPr>
              <w:t xml:space="preserve"> elller ved henvendele til stævneleder </w:t>
            </w:r>
            <w:r w:rsidR="007F2425">
              <w:rPr>
                <w:rFonts w:cs="Calibri"/>
                <w:noProof/>
                <w:sz w:val="20"/>
                <w:szCs w:val="20"/>
              </w:rPr>
              <w:t>Niels Christensen</w:t>
            </w:r>
            <w:r w:rsidR="00C3011A">
              <w:rPr>
                <w:rFonts w:cs="Calibri"/>
                <w:noProof/>
                <w:sz w:val="20"/>
                <w:szCs w:val="20"/>
              </w:rPr>
              <w:t xml:space="preserve"> på</w:t>
            </w:r>
            <w:r w:rsidR="00E3009B">
              <w:rPr>
                <w:rFonts w:cs="Calibri"/>
                <w:noProof/>
                <w:sz w:val="20"/>
                <w:szCs w:val="20"/>
              </w:rPr>
              <w:t xml:space="preserve"> </w:t>
            </w:r>
            <w:r w:rsidR="003F51A4" w:rsidRPr="0035598A">
              <w:rPr>
                <w:rFonts w:cs="Calibri"/>
                <w:noProof/>
                <w:sz w:val="20"/>
                <w:szCs w:val="20"/>
              </w:rPr>
              <w:t xml:space="preserve">telefon </w:t>
            </w:r>
            <w:r w:rsidR="007F2425">
              <w:rPr>
                <w:sz w:val="20"/>
                <w:szCs w:val="20"/>
              </w:rPr>
              <w:t>+45 244548774</w:t>
            </w:r>
            <w:r w:rsidR="0040726E">
              <w:rPr>
                <w:sz w:val="20"/>
                <w:szCs w:val="20"/>
              </w:rPr>
              <w:t xml:space="preserve"> </w:t>
            </w:r>
            <w:r w:rsidR="003F51A4" w:rsidRPr="0035598A">
              <w:rPr>
                <w:sz w:val="20"/>
                <w:szCs w:val="20"/>
              </w:rPr>
              <w:t>eller mail</w:t>
            </w:r>
            <w:r w:rsidR="002F7489">
              <w:rPr>
                <w:sz w:val="20"/>
                <w:szCs w:val="20"/>
              </w:rPr>
              <w:t>:</w:t>
            </w:r>
            <w:r w:rsidR="003F51A4" w:rsidRPr="0035598A">
              <w:rPr>
                <w:sz w:val="20"/>
                <w:szCs w:val="20"/>
              </w:rPr>
              <w:t xml:space="preserve"> </w:t>
            </w:r>
            <w:hyperlink r:id="rId12" w:history="1">
              <w:r w:rsidR="00B16377" w:rsidRPr="00262F6E">
                <w:rPr>
                  <w:rStyle w:val="Hyperlink"/>
                  <w:sz w:val="20"/>
                  <w:szCs w:val="20"/>
                </w:rPr>
                <w:t>snat@stofanet.dk</w:t>
              </w:r>
            </w:hyperlink>
          </w:p>
          <w:p w:rsidR="00DB204D" w:rsidRPr="0035598A" w:rsidRDefault="00DB204D" w:rsidP="000736DD">
            <w:pPr>
              <w:rPr>
                <w:rFonts w:cs="Calibri"/>
                <w:noProof/>
                <w:sz w:val="20"/>
                <w:szCs w:val="20"/>
              </w:rPr>
            </w:pPr>
          </w:p>
        </w:tc>
      </w:tr>
      <w:tr w:rsidR="00E102FA" w:rsidRPr="004F6850" w:rsidTr="00E10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17" w:type="dxa"/>
            <w:gridSpan w:val="2"/>
            <w:tcBorders>
              <w:top w:val="nil"/>
              <w:left w:val="nil"/>
              <w:bottom w:val="nil"/>
              <w:right w:val="nil"/>
            </w:tcBorders>
          </w:tcPr>
          <w:p w:rsidR="00E102FA" w:rsidRPr="004F6850" w:rsidRDefault="00DB204D" w:rsidP="003F4268">
            <w:pPr>
              <w:rPr>
                <w:rFonts w:cs="Calibri"/>
                <w:noProof/>
                <w:sz w:val="20"/>
                <w:szCs w:val="20"/>
              </w:rPr>
            </w:pPr>
            <w:r>
              <w:rPr>
                <w:rFonts w:cs="Calibri"/>
                <w:noProof/>
                <w:sz w:val="20"/>
                <w:szCs w:val="20"/>
              </w:rPr>
              <w:t>19.3</w:t>
            </w:r>
          </w:p>
        </w:tc>
        <w:tc>
          <w:tcPr>
            <w:tcW w:w="8961" w:type="dxa"/>
            <w:gridSpan w:val="2"/>
            <w:tcBorders>
              <w:top w:val="nil"/>
              <w:left w:val="nil"/>
              <w:bottom w:val="nil"/>
              <w:right w:val="nil"/>
            </w:tcBorders>
          </w:tcPr>
          <w:p w:rsidR="00E102FA" w:rsidRPr="0035598A" w:rsidRDefault="00E102FA" w:rsidP="003F4268">
            <w:pPr>
              <w:rPr>
                <w:rFonts w:cs="Calibri"/>
                <w:noProof/>
                <w:sz w:val="20"/>
                <w:szCs w:val="20"/>
              </w:rPr>
            </w:pPr>
            <w:r w:rsidRPr="0035598A">
              <w:rPr>
                <w:rFonts w:cs="Calibri"/>
                <w:noProof/>
                <w:sz w:val="20"/>
                <w:szCs w:val="20"/>
              </w:rPr>
              <w:t>Organiserende myndighed er:</w:t>
            </w:r>
            <w:r w:rsidRPr="0035598A">
              <w:rPr>
                <w:rFonts w:cs="Calibri"/>
                <w:noProof/>
                <w:sz w:val="20"/>
                <w:szCs w:val="20"/>
              </w:rPr>
              <w:tab/>
            </w:r>
          </w:p>
          <w:p w:rsidR="00E102FA" w:rsidRDefault="000736DD" w:rsidP="00306392">
            <w:pPr>
              <w:rPr>
                <w:rFonts w:cs="Calibri"/>
                <w:noProof/>
                <w:sz w:val="20"/>
                <w:szCs w:val="20"/>
              </w:rPr>
            </w:pPr>
            <w:r>
              <w:rPr>
                <w:rFonts w:cs="Calibri"/>
                <w:noProof/>
                <w:sz w:val="20"/>
                <w:szCs w:val="20"/>
              </w:rPr>
              <w:t xml:space="preserve">Præstø Sejlklub </w:t>
            </w:r>
          </w:p>
          <w:p w:rsidR="007F2425" w:rsidRDefault="00E45D0A" w:rsidP="00306392">
            <w:pPr>
              <w:rPr>
                <w:rFonts w:cs="Calibri"/>
                <w:noProof/>
                <w:sz w:val="20"/>
                <w:szCs w:val="20"/>
              </w:rPr>
            </w:pPr>
            <w:r>
              <w:rPr>
                <w:rFonts w:cs="Calibri"/>
                <w:noProof/>
                <w:sz w:val="20"/>
                <w:szCs w:val="20"/>
              </w:rPr>
              <w:t xml:space="preserve">Havnen </w:t>
            </w:r>
          </w:p>
          <w:p w:rsidR="00E45D0A" w:rsidRPr="0035598A" w:rsidRDefault="00E45D0A" w:rsidP="00306392">
            <w:pPr>
              <w:rPr>
                <w:rFonts w:cs="Calibri"/>
                <w:noProof/>
                <w:sz w:val="20"/>
                <w:szCs w:val="20"/>
              </w:rPr>
            </w:pPr>
            <w:r>
              <w:rPr>
                <w:rFonts w:cs="Calibri"/>
                <w:noProof/>
                <w:sz w:val="20"/>
                <w:szCs w:val="20"/>
              </w:rPr>
              <w:t>4720 Præstø</w:t>
            </w:r>
          </w:p>
        </w:tc>
      </w:tr>
      <w:tr w:rsidR="00E102FA" w:rsidRPr="004F6850" w:rsidTr="00E10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17" w:type="dxa"/>
            <w:gridSpan w:val="2"/>
            <w:tcBorders>
              <w:top w:val="nil"/>
              <w:left w:val="nil"/>
              <w:bottom w:val="nil"/>
              <w:right w:val="nil"/>
            </w:tcBorders>
          </w:tcPr>
          <w:p w:rsidR="00E102FA" w:rsidRPr="004F6850" w:rsidRDefault="00E102FA" w:rsidP="003F4268">
            <w:pPr>
              <w:rPr>
                <w:rFonts w:cs="Calibri"/>
                <w:noProof/>
                <w:sz w:val="20"/>
                <w:szCs w:val="20"/>
              </w:rPr>
            </w:pPr>
          </w:p>
        </w:tc>
        <w:tc>
          <w:tcPr>
            <w:tcW w:w="8961" w:type="dxa"/>
            <w:gridSpan w:val="2"/>
            <w:tcBorders>
              <w:top w:val="nil"/>
              <w:left w:val="nil"/>
              <w:bottom w:val="nil"/>
              <w:right w:val="nil"/>
            </w:tcBorders>
          </w:tcPr>
          <w:p w:rsidR="00E102FA" w:rsidRPr="004F6850" w:rsidRDefault="00E102FA" w:rsidP="00E102FA">
            <w:pPr>
              <w:rPr>
                <w:rFonts w:cs="Calibri"/>
                <w:noProof/>
                <w:sz w:val="20"/>
                <w:szCs w:val="20"/>
                <w:lang w:val="nb-NO"/>
              </w:rPr>
            </w:pPr>
          </w:p>
        </w:tc>
      </w:tr>
      <w:tr w:rsidR="00E102FA" w:rsidRPr="004F6850" w:rsidTr="00E10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817" w:type="dxa"/>
            <w:gridSpan w:val="2"/>
            <w:tcBorders>
              <w:top w:val="nil"/>
              <w:left w:val="nil"/>
              <w:bottom w:val="nil"/>
              <w:right w:val="nil"/>
            </w:tcBorders>
          </w:tcPr>
          <w:p w:rsidR="00E102FA" w:rsidRPr="004F6850" w:rsidRDefault="00E102FA" w:rsidP="003F4268">
            <w:pPr>
              <w:rPr>
                <w:rFonts w:cs="Calibri"/>
                <w:noProof/>
                <w:sz w:val="20"/>
                <w:szCs w:val="20"/>
                <w:lang w:val="nb-NO"/>
              </w:rPr>
            </w:pPr>
          </w:p>
        </w:tc>
        <w:tc>
          <w:tcPr>
            <w:tcW w:w="8961" w:type="dxa"/>
            <w:gridSpan w:val="2"/>
            <w:tcBorders>
              <w:top w:val="nil"/>
              <w:left w:val="nil"/>
              <w:bottom w:val="nil"/>
              <w:right w:val="nil"/>
            </w:tcBorders>
          </w:tcPr>
          <w:p w:rsidR="003F51A4" w:rsidRPr="004F6850" w:rsidRDefault="003F51A4" w:rsidP="003F51A4">
            <w:pPr>
              <w:rPr>
                <w:rFonts w:cs="Calibri"/>
                <w:noProof/>
                <w:sz w:val="20"/>
                <w:szCs w:val="20"/>
                <w:lang w:val="nb-NO"/>
              </w:rPr>
            </w:pPr>
          </w:p>
        </w:tc>
      </w:tr>
    </w:tbl>
    <w:p w:rsidR="008B4A4C" w:rsidRPr="004F6850" w:rsidRDefault="008B4A4C" w:rsidP="00306392">
      <w:pPr>
        <w:rPr>
          <w:sz w:val="20"/>
          <w:szCs w:val="20"/>
        </w:rPr>
      </w:pPr>
    </w:p>
    <w:sectPr w:rsidR="008B4A4C" w:rsidRPr="004F6850" w:rsidSect="00976961">
      <w:headerReference w:type="default" r:id="rId13"/>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73" w:rsidRDefault="00BC5D73" w:rsidP="004F6850">
      <w:pPr>
        <w:spacing w:after="0" w:line="240" w:lineRule="auto"/>
      </w:pPr>
      <w:r>
        <w:separator/>
      </w:r>
    </w:p>
  </w:endnote>
  <w:endnote w:type="continuationSeparator" w:id="0">
    <w:p w:rsidR="00BC5D73" w:rsidRDefault="00BC5D73" w:rsidP="004F6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73" w:rsidRDefault="00BC5D73" w:rsidP="004F6850">
      <w:pPr>
        <w:spacing w:after="0" w:line="240" w:lineRule="auto"/>
      </w:pPr>
      <w:r>
        <w:separator/>
      </w:r>
    </w:p>
  </w:footnote>
  <w:footnote w:type="continuationSeparator" w:id="0">
    <w:p w:rsidR="00BC5D73" w:rsidRDefault="00BC5D73" w:rsidP="004F68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111436"/>
      <w:docPartObj>
        <w:docPartGallery w:val="Page Numbers (Top of Page)"/>
        <w:docPartUnique/>
      </w:docPartObj>
    </w:sdtPr>
    <w:sdtContent>
      <w:p w:rsidR="003F4268" w:rsidRDefault="008A3EFE">
        <w:pPr>
          <w:pStyle w:val="Sidehoved"/>
          <w:jc w:val="right"/>
        </w:pPr>
        <w:fldSimple w:instr=" PAGE   \* MERGEFORMAT ">
          <w:r w:rsidR="003036FD">
            <w:rPr>
              <w:noProof/>
            </w:rPr>
            <w:t>2</w:t>
          </w:r>
        </w:fldSimple>
      </w:p>
    </w:sdtContent>
  </w:sdt>
  <w:p w:rsidR="003F4268" w:rsidRPr="001E7F57" w:rsidRDefault="003F4268" w:rsidP="001E7F57">
    <w:pPr>
      <w:pStyle w:val="Sidehoved"/>
      <w:jc w:val="center"/>
      <w:rPr>
        <w:sz w:val="40"/>
        <w:szCs w:val="40"/>
      </w:rPr>
    </w:pPr>
    <w:r>
      <w:rPr>
        <w:sz w:val="40"/>
        <w:szCs w:val="40"/>
      </w:rPr>
      <w:t>PRÆSTØ  SEJLKLUB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53C0"/>
    <w:multiLevelType w:val="hybridMultilevel"/>
    <w:tmpl w:val="E43C77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3D64628"/>
    <w:multiLevelType w:val="hybridMultilevel"/>
    <w:tmpl w:val="C5DE8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C01357F"/>
    <w:multiLevelType w:val="hybridMultilevel"/>
    <w:tmpl w:val="D3CE2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rsids>
    <w:rsidRoot w:val="008B4A4C"/>
    <w:rsid w:val="000045B2"/>
    <w:rsid w:val="000736DD"/>
    <w:rsid w:val="00073CD6"/>
    <w:rsid w:val="000761CB"/>
    <w:rsid w:val="000915C2"/>
    <w:rsid w:val="0009677A"/>
    <w:rsid w:val="000B3024"/>
    <w:rsid w:val="00104166"/>
    <w:rsid w:val="00106199"/>
    <w:rsid w:val="001546AA"/>
    <w:rsid w:val="00157160"/>
    <w:rsid w:val="001A43C6"/>
    <w:rsid w:val="001B3DD4"/>
    <w:rsid w:val="001E36BD"/>
    <w:rsid w:val="001E7F57"/>
    <w:rsid w:val="001F03B5"/>
    <w:rsid w:val="00204669"/>
    <w:rsid w:val="00244CB4"/>
    <w:rsid w:val="002502B7"/>
    <w:rsid w:val="002A45F9"/>
    <w:rsid w:val="002D01D6"/>
    <w:rsid w:val="002D6F79"/>
    <w:rsid w:val="002E43A7"/>
    <w:rsid w:val="002F7489"/>
    <w:rsid w:val="003036FD"/>
    <w:rsid w:val="00306392"/>
    <w:rsid w:val="00311BEE"/>
    <w:rsid w:val="00326643"/>
    <w:rsid w:val="00353F8C"/>
    <w:rsid w:val="0035598A"/>
    <w:rsid w:val="00365517"/>
    <w:rsid w:val="00367219"/>
    <w:rsid w:val="003829ED"/>
    <w:rsid w:val="003945CE"/>
    <w:rsid w:val="0039618B"/>
    <w:rsid w:val="003A252C"/>
    <w:rsid w:val="003B553C"/>
    <w:rsid w:val="003D571D"/>
    <w:rsid w:val="003D604F"/>
    <w:rsid w:val="003F4268"/>
    <w:rsid w:val="003F51A4"/>
    <w:rsid w:val="00401B10"/>
    <w:rsid w:val="0040726E"/>
    <w:rsid w:val="004204FC"/>
    <w:rsid w:val="00422093"/>
    <w:rsid w:val="00446555"/>
    <w:rsid w:val="00480069"/>
    <w:rsid w:val="004A2A2C"/>
    <w:rsid w:val="004E6F57"/>
    <w:rsid w:val="004F6850"/>
    <w:rsid w:val="004F78D6"/>
    <w:rsid w:val="00505731"/>
    <w:rsid w:val="005652BC"/>
    <w:rsid w:val="00567FB4"/>
    <w:rsid w:val="005C09D1"/>
    <w:rsid w:val="005F0549"/>
    <w:rsid w:val="00640ECD"/>
    <w:rsid w:val="00682670"/>
    <w:rsid w:val="00687077"/>
    <w:rsid w:val="00692468"/>
    <w:rsid w:val="006F4FE8"/>
    <w:rsid w:val="00746F90"/>
    <w:rsid w:val="0076193E"/>
    <w:rsid w:val="007B266E"/>
    <w:rsid w:val="007D3886"/>
    <w:rsid w:val="007F2425"/>
    <w:rsid w:val="007F5B66"/>
    <w:rsid w:val="007F7D0B"/>
    <w:rsid w:val="00816BF7"/>
    <w:rsid w:val="0082240D"/>
    <w:rsid w:val="00887579"/>
    <w:rsid w:val="008A3EFE"/>
    <w:rsid w:val="008B1DA9"/>
    <w:rsid w:val="008B4A4C"/>
    <w:rsid w:val="008D4B7B"/>
    <w:rsid w:val="008E5FF1"/>
    <w:rsid w:val="009050D7"/>
    <w:rsid w:val="009063FA"/>
    <w:rsid w:val="00917452"/>
    <w:rsid w:val="0092043E"/>
    <w:rsid w:val="00953BB7"/>
    <w:rsid w:val="00976961"/>
    <w:rsid w:val="009F3CD2"/>
    <w:rsid w:val="009F7282"/>
    <w:rsid w:val="00A140E2"/>
    <w:rsid w:val="00A341EB"/>
    <w:rsid w:val="00A5112B"/>
    <w:rsid w:val="00A644CA"/>
    <w:rsid w:val="00AD0220"/>
    <w:rsid w:val="00AD66EF"/>
    <w:rsid w:val="00AD71BA"/>
    <w:rsid w:val="00AE7972"/>
    <w:rsid w:val="00AF518A"/>
    <w:rsid w:val="00AF7D26"/>
    <w:rsid w:val="00B16377"/>
    <w:rsid w:val="00B209A1"/>
    <w:rsid w:val="00B21F32"/>
    <w:rsid w:val="00B65183"/>
    <w:rsid w:val="00B9246B"/>
    <w:rsid w:val="00BB48FB"/>
    <w:rsid w:val="00BC5D73"/>
    <w:rsid w:val="00BF22FE"/>
    <w:rsid w:val="00BF5D56"/>
    <w:rsid w:val="00C03823"/>
    <w:rsid w:val="00C07FDC"/>
    <w:rsid w:val="00C27D4F"/>
    <w:rsid w:val="00C3011A"/>
    <w:rsid w:val="00C57BE5"/>
    <w:rsid w:val="00C73967"/>
    <w:rsid w:val="00C839D1"/>
    <w:rsid w:val="00C87256"/>
    <w:rsid w:val="00CC2404"/>
    <w:rsid w:val="00CF5F98"/>
    <w:rsid w:val="00D02912"/>
    <w:rsid w:val="00D31B68"/>
    <w:rsid w:val="00D7374F"/>
    <w:rsid w:val="00DA6554"/>
    <w:rsid w:val="00DB1693"/>
    <w:rsid w:val="00DB204D"/>
    <w:rsid w:val="00DB56F6"/>
    <w:rsid w:val="00DE0AA4"/>
    <w:rsid w:val="00DE1E45"/>
    <w:rsid w:val="00DE3DBA"/>
    <w:rsid w:val="00DE7C40"/>
    <w:rsid w:val="00DF1436"/>
    <w:rsid w:val="00DF1A6A"/>
    <w:rsid w:val="00E059E0"/>
    <w:rsid w:val="00E102FA"/>
    <w:rsid w:val="00E12A5D"/>
    <w:rsid w:val="00E3009B"/>
    <w:rsid w:val="00E339CD"/>
    <w:rsid w:val="00E45D0A"/>
    <w:rsid w:val="00E61DA6"/>
    <w:rsid w:val="00EC6696"/>
    <w:rsid w:val="00F20D04"/>
    <w:rsid w:val="00F324AC"/>
    <w:rsid w:val="00F548B3"/>
    <w:rsid w:val="00FB1722"/>
    <w:rsid w:val="00FC30EE"/>
    <w:rsid w:val="00FC699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6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E102FA"/>
    <w:pPr>
      <w:spacing w:after="0" w:line="240" w:lineRule="auto"/>
      <w:ind w:left="720"/>
      <w:contextualSpacing/>
    </w:pPr>
    <w:rPr>
      <w:rFonts w:ascii="Times New Roman" w:eastAsia="Times New Roman" w:hAnsi="Times New Roman" w:cs="Times New Roman"/>
      <w:sz w:val="24"/>
      <w:szCs w:val="24"/>
      <w:lang w:eastAsia="da-DK"/>
    </w:rPr>
  </w:style>
  <w:style w:type="character" w:styleId="Hyperlink">
    <w:name w:val="Hyperlink"/>
    <w:uiPriority w:val="99"/>
    <w:rsid w:val="00E102FA"/>
    <w:rPr>
      <w:color w:val="0000FF"/>
      <w:u w:val="single"/>
    </w:rPr>
  </w:style>
  <w:style w:type="paragraph" w:styleId="Ingenafstand">
    <w:name w:val="No Spacing"/>
    <w:uiPriority w:val="1"/>
    <w:qFormat/>
    <w:rsid w:val="002A45F9"/>
    <w:pPr>
      <w:spacing w:after="0" w:line="240" w:lineRule="auto"/>
    </w:pPr>
  </w:style>
  <w:style w:type="paragraph" w:styleId="Sidehoved">
    <w:name w:val="header"/>
    <w:basedOn w:val="Normal"/>
    <w:link w:val="SidehovedTegn"/>
    <w:uiPriority w:val="99"/>
    <w:unhideWhenUsed/>
    <w:rsid w:val="004F68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6850"/>
  </w:style>
  <w:style w:type="paragraph" w:styleId="Sidefod">
    <w:name w:val="footer"/>
    <w:basedOn w:val="Normal"/>
    <w:link w:val="SidefodTegn"/>
    <w:uiPriority w:val="99"/>
    <w:unhideWhenUsed/>
    <w:rsid w:val="004F68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6850"/>
  </w:style>
  <w:style w:type="character" w:styleId="Kommentarhenvisning">
    <w:name w:val="annotation reference"/>
    <w:basedOn w:val="Standardskrifttypeiafsnit"/>
    <w:uiPriority w:val="99"/>
    <w:semiHidden/>
    <w:unhideWhenUsed/>
    <w:rsid w:val="00BB48FB"/>
    <w:rPr>
      <w:sz w:val="16"/>
      <w:szCs w:val="16"/>
    </w:rPr>
  </w:style>
  <w:style w:type="paragraph" w:styleId="Kommentartekst">
    <w:name w:val="annotation text"/>
    <w:basedOn w:val="Normal"/>
    <w:link w:val="KommentartekstTegn"/>
    <w:uiPriority w:val="99"/>
    <w:semiHidden/>
    <w:unhideWhenUsed/>
    <w:rsid w:val="00BB48F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B48FB"/>
    <w:rPr>
      <w:sz w:val="20"/>
      <w:szCs w:val="20"/>
    </w:rPr>
  </w:style>
  <w:style w:type="paragraph" w:styleId="Kommentaremne">
    <w:name w:val="annotation subject"/>
    <w:basedOn w:val="Kommentartekst"/>
    <w:next w:val="Kommentartekst"/>
    <w:link w:val="KommentaremneTegn"/>
    <w:uiPriority w:val="99"/>
    <w:semiHidden/>
    <w:unhideWhenUsed/>
    <w:rsid w:val="00BB48FB"/>
    <w:rPr>
      <w:b/>
      <w:bCs/>
    </w:rPr>
  </w:style>
  <w:style w:type="character" w:customStyle="1" w:styleId="KommentaremneTegn">
    <w:name w:val="Kommentaremne Tegn"/>
    <w:basedOn w:val="KommentartekstTegn"/>
    <w:link w:val="Kommentaremne"/>
    <w:uiPriority w:val="99"/>
    <w:semiHidden/>
    <w:rsid w:val="00BB48FB"/>
    <w:rPr>
      <w:b/>
      <w:bCs/>
      <w:sz w:val="20"/>
      <w:szCs w:val="20"/>
    </w:rPr>
  </w:style>
  <w:style w:type="paragraph" w:styleId="Markeringsbobletekst">
    <w:name w:val="Balloon Text"/>
    <w:basedOn w:val="Normal"/>
    <w:link w:val="MarkeringsbobletekstTegn"/>
    <w:uiPriority w:val="99"/>
    <w:semiHidden/>
    <w:unhideWhenUsed/>
    <w:rsid w:val="00BB48F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48FB"/>
    <w:rPr>
      <w:rFonts w:ascii="Segoe UI" w:hAnsi="Segoe UI" w:cs="Segoe UI"/>
      <w:sz w:val="18"/>
      <w:szCs w:val="18"/>
    </w:rPr>
  </w:style>
  <w:style w:type="paragraph" w:styleId="NormalWeb">
    <w:name w:val="Normal (Web)"/>
    <w:basedOn w:val="Normal"/>
    <w:uiPriority w:val="99"/>
    <w:unhideWhenUsed/>
    <w:rsid w:val="00DE0AA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16377"/>
    <w:rPr>
      <w:b/>
      <w:bCs/>
    </w:rPr>
  </w:style>
</w:styles>
</file>

<file path=word/webSettings.xml><?xml version="1.0" encoding="utf-8"?>
<w:webSettings xmlns:r="http://schemas.openxmlformats.org/officeDocument/2006/relationships" xmlns:w="http://schemas.openxmlformats.org/wordprocessingml/2006/main">
  <w:divs>
    <w:div w:id="2821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landrup@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flandrup@gmail.com" TargetMode="External"/><Relationship Id="rId12" Type="http://schemas.openxmlformats.org/officeDocument/2006/relationships/hyperlink" Target="mailto:snat@stofa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klubben.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flandrup@gmail.com" TargetMode="External"/><Relationship Id="rId4" Type="http://schemas.openxmlformats.org/officeDocument/2006/relationships/webSettings" Target="webSettings.xml"/><Relationship Id="rId9" Type="http://schemas.openxmlformats.org/officeDocument/2006/relationships/hyperlink" Target="mailto:nflandrup@gmail.com"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1428</Words>
  <Characters>8714</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Michaa</dc:creator>
  <cp:lastModifiedBy>Preben</cp:lastModifiedBy>
  <cp:revision>6</cp:revision>
  <dcterms:created xsi:type="dcterms:W3CDTF">2017-04-21T12:22:00Z</dcterms:created>
  <dcterms:modified xsi:type="dcterms:W3CDTF">2017-04-21T17:41:00Z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